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C" w:rsidRPr="00E842DF" w:rsidRDefault="00642E5C" w:rsidP="00642E5C">
      <w:pPr>
        <w:tabs>
          <w:tab w:val="left" w:pos="930"/>
        </w:tabs>
        <w:spacing w:before="91"/>
        <w:rPr>
          <w:sz w:val="28"/>
        </w:rPr>
      </w:pPr>
      <w:proofErr w:type="gramStart"/>
      <w:r w:rsidRPr="00E842DF">
        <w:rPr>
          <w:sz w:val="28"/>
        </w:rPr>
        <w:t>DECLARATION.</w:t>
      </w:r>
      <w:proofErr w:type="gramEnd"/>
    </w:p>
    <w:p w:rsidR="00642E5C" w:rsidRDefault="00642E5C" w:rsidP="00642E5C">
      <w:pPr>
        <w:spacing w:before="240"/>
        <w:ind w:left="539" w:right="305" w:firstLine="77"/>
        <w:rPr>
          <w:sz w:val="28"/>
        </w:rPr>
      </w:pPr>
      <w:r>
        <w:rPr>
          <w:sz w:val="28"/>
        </w:rPr>
        <w:t xml:space="preserve">(a) </w:t>
      </w:r>
      <w:r>
        <w:rPr>
          <w:rFonts w:ascii="Arial"/>
          <w:b/>
          <w:sz w:val="28"/>
        </w:rPr>
        <w:t xml:space="preserve">Civil Appeal No. 53/97 - </w:t>
      </w:r>
      <w:proofErr w:type="spellStart"/>
      <w:r>
        <w:rPr>
          <w:rFonts w:ascii="Arial"/>
          <w:b/>
          <w:sz w:val="28"/>
        </w:rPr>
        <w:t>Mariam</w:t>
      </w:r>
      <w:proofErr w:type="spellEnd"/>
      <w:r>
        <w:rPr>
          <w:rFonts w:ascii="Arial"/>
          <w:b/>
          <w:sz w:val="28"/>
        </w:rPr>
        <w:t xml:space="preserve"> Suleiman Hassan Vs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z w:val="28"/>
        </w:rPr>
        <w:t xml:space="preserve">Suleiman Mohamed Hassan. </w:t>
      </w:r>
      <w:proofErr w:type="gramStart"/>
      <w:r>
        <w:rPr>
          <w:rFonts w:ascii="Arial"/>
          <w:b/>
          <w:sz w:val="28"/>
        </w:rPr>
        <w:t>CAT at Dar (Matrimonial).</w:t>
      </w:r>
      <w:proofErr w:type="gramEnd"/>
      <w:r>
        <w:rPr>
          <w:rFonts w:ascii="Arial"/>
          <w:b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prayer was for a declaration that all the properties involved in the</w:t>
      </w:r>
      <w:r>
        <w:rPr>
          <w:spacing w:val="-75"/>
          <w:sz w:val="28"/>
        </w:rPr>
        <w:t xml:space="preserve"> </w:t>
      </w:r>
      <w:r>
        <w:rPr>
          <w:sz w:val="28"/>
        </w:rPr>
        <w:t>suit were acquired through monies of the appellant and that the</w:t>
      </w:r>
      <w:r>
        <w:rPr>
          <w:spacing w:val="1"/>
          <w:sz w:val="28"/>
        </w:rPr>
        <w:t xml:space="preserve"> </w:t>
      </w:r>
      <w:r>
        <w:rPr>
          <w:sz w:val="28"/>
        </w:rPr>
        <w:t>appellant is the sole owner of the properties. We agree with the</w:t>
      </w:r>
      <w:r>
        <w:rPr>
          <w:spacing w:val="1"/>
          <w:sz w:val="28"/>
        </w:rPr>
        <w:t xml:space="preserve"> </w:t>
      </w:r>
      <w:r>
        <w:rPr>
          <w:sz w:val="28"/>
        </w:rPr>
        <w:t>learned judge trial that weighed on balance, the appellant as</w:t>
      </w:r>
      <w:r>
        <w:rPr>
          <w:spacing w:val="1"/>
          <w:sz w:val="28"/>
        </w:rPr>
        <w:t xml:space="preserve"> </w:t>
      </w:r>
      <w:r>
        <w:rPr>
          <w:sz w:val="28"/>
        </w:rPr>
        <w:t>owner of the majority shares in the project is entitled to be</w:t>
      </w:r>
      <w:r>
        <w:rPr>
          <w:spacing w:val="1"/>
          <w:sz w:val="28"/>
        </w:rPr>
        <w:t xml:space="preserve"> </w:t>
      </w:r>
      <w:r>
        <w:rPr>
          <w:sz w:val="28"/>
        </w:rPr>
        <w:t>awarded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at a</w:t>
      </w:r>
      <w:r>
        <w:rPr>
          <w:spacing w:val="-1"/>
          <w:sz w:val="28"/>
        </w:rPr>
        <w:t xml:space="preserve"> </w:t>
      </w:r>
      <w:r>
        <w:rPr>
          <w:sz w:val="28"/>
        </w:rPr>
        <w:t>higher proportions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than the respondent.</w:t>
      </w:r>
    </w:p>
    <w:p w:rsidR="00642E5C" w:rsidRDefault="00642E5C" w:rsidP="00642E5C">
      <w:pPr>
        <w:pStyle w:val="BodyText"/>
        <w:rPr>
          <w:sz w:val="30"/>
        </w:rPr>
      </w:pPr>
    </w:p>
    <w:p w:rsidR="00EE2EDC" w:rsidRDefault="00EE2EDC"/>
    <w:sectPr w:rsidR="00EE2EDC" w:rsidSect="00EE2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2E5C"/>
    <w:rsid w:val="00642E5C"/>
    <w:rsid w:val="00926D73"/>
    <w:rsid w:val="00EE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2E5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42E5C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42E5C"/>
    <w:rPr>
      <w:rFonts w:ascii="Arial MT" w:eastAsia="Arial MT" w:hAnsi="Arial MT" w:cs="Arial M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2022-09-10T17:27:00Z</dcterms:created>
  <dcterms:modified xsi:type="dcterms:W3CDTF">2022-09-10T17:28:00Z</dcterms:modified>
</cp:coreProperties>
</file>