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WILDLIFE CONSERVATION (MKUNGUNERO GAME RESERVE) (DECLARATION) ORDER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8)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LUKWIKA/LUMESULE AND MSANJESI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sited as the Wildlife Conservation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Mkungunero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Reserve) (Declaration) Order.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 described in the Schedule to this Order is hereby declared to be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Mkungunero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Reserve.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MSANJESI GAME RESERVE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Situation and Boundaries: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All that area of land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 covering an area of 210.25 square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Commencing at the intersection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Msasi-Nachingwea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boundary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Mbangala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river, the boundary runs along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Mtuwa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Chingulugulu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in the southerly direction up to the confluence of this road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Chinganga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in a southerly direction up to the intersection of this river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Chingulungulu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Kilimalongo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road; thence along this road up to the intersection of a valley and the road; the boundary then follows the valley up to the confluence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Mbangala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along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Mbangala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in northerly direction boundary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Mchonda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up to the intersection of this river and the eastern forest reserve; thence up </w:t>
      </w: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to the intersection of the Western boundary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Mchonda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forest reserve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Mbangala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along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Mbangala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which is the point of commencement.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LUKWIKA/LUMESULE GAME RESERVE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 xml:space="preserve">All that area of land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Masasi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Mtwara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 covering an area of 444.2 square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Commencing at the intersection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Chimika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Mpwahiya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river, the boundary runs in a straight line to the junction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Mburuza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Mburuza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up to the confluence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Mburuza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rivers; thence in the westerly direction up to the junction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Mpombwe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Lumesule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and a valley (no name for it); the boundary then turns northwards to a point at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Lumesule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approximately 16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from the confluence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Lumesule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Ruvuma rivers; thence in southerly direction to the Ruvuma river; thence eastwards along the Ruvuma river to its confluence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along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to the intersection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Chimika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Mpwahiya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Lukwika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which is the point of commencement.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Mtwara-Masasi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MKUNGUNERO GAME RESERVE SITUATION AND BOUNDARIES</w:t>
      </w: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045" w:rsidRPr="006543AB" w:rsidRDefault="00576045" w:rsidP="005760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 xml:space="preserve">All that area of land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Kondoa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District, Dodoma Region, covering an area of 743 square kilometers.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400E5A" w:rsidRDefault="00576045" w:rsidP="00576045">
      <w:r w:rsidRPr="006543AB">
        <w:rPr>
          <w:rFonts w:ascii="Times New Roman" w:hAnsi="Times New Roman" w:cs="Times New Roman"/>
          <w:sz w:val="24"/>
          <w:szCs w:val="24"/>
        </w:rPr>
        <w:tab/>
        <w:t xml:space="preserve">"Commencing at beacon No. 1, the boundary shall follow a straight line on a bearing of 39° 00' eastward to beacon No. 2 (23.0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); thence in a southeasterly direction on a bearing of 162° 00' to beacon No. 3 (40.4 km.); thence on a bearing of 273° 00' to beacon No. 4 (14.5 km.); thence in a northwesterly direction on a bearing of 338° 30' to beacon No. 5 (15.7 km.).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Thence Westwards to beacon No. 6 on a bearing 269° 30 (10.62km.).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Thence in a northwesterly direction to beacon No. 1 through beacon Nos. 7, 8 and 9 (44.5 km.),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which is the point of commencement.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"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76045"/>
    <w:rsid w:val="00400E5A"/>
    <w:rsid w:val="00576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0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2022-04-17T15:13:00Z</dcterms:created>
  <dcterms:modified xsi:type="dcterms:W3CDTF">2022-04-17T15:13:00Z</dcterms:modified>
</cp:coreProperties>
</file>