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WHOLESALE AND RETAIL DISTRIBUTIVE TRADES WAGES COUNCIL (ESTABLISHMENT) ORDER</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224 of 1966</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Wholesale and Retail Distributive Trades Wages Council (Establishment) Order.</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There is hereby established a Wages Council (hereinafter referred to as the Wages Council) to perform in relation to the employees specified in the Schedule hereto, the powers and functions specified in that behalf in the Employment Act *.</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Wages Council shall consist of the following members–</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Independent members–</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A Chairman.</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(ii)</w:t>
      </w:r>
      <w:r w:rsidRPr="006543AB">
        <w:rPr>
          <w:rFonts w:ascii="Times New Roman" w:hAnsi="Times New Roman" w:cs="Times New Roman"/>
          <w:sz w:val="24"/>
          <w:szCs w:val="24"/>
        </w:rPr>
        <w:tab/>
        <w:t>A Deputy Chairman.</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Representative Members–</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Five members to represent employers.</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(ii)</w:t>
      </w:r>
      <w:r w:rsidRPr="006543AB">
        <w:rPr>
          <w:rFonts w:ascii="Times New Roman" w:hAnsi="Times New Roman" w:cs="Times New Roman"/>
          <w:sz w:val="24"/>
          <w:szCs w:val="24"/>
        </w:rPr>
        <w:tab/>
        <w:t>Five members to represent employees.</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An Officer of the Ministry of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shall be Secretary to the Council.</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(Paragraph (2))</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Employees employed in the Wholesale and Retail Distributive Trades are from the following categories–</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retail supply of goods or merchandise of any description;</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wholesale supply of goods or merchandise of any description;</w:t>
      </w:r>
    </w:p>
    <w:p w:rsidR="00A42BCF" w:rsidRPr="006543AB" w:rsidRDefault="00A42BCF" w:rsidP="00A42BC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operations</w:t>
      </w:r>
      <w:proofErr w:type="gramEnd"/>
      <w:r w:rsidRPr="006543AB">
        <w:rPr>
          <w:rFonts w:ascii="Times New Roman" w:hAnsi="Times New Roman" w:cs="Times New Roman"/>
          <w:sz w:val="24"/>
          <w:szCs w:val="24"/>
        </w:rPr>
        <w:t xml:space="preserve"> such as warehousing, storing, packing or clerical or other work which are associated with such retail or wholesale supply,</w:t>
      </w:r>
    </w:p>
    <w:p w:rsidR="00400E5A" w:rsidRDefault="00A42BCF" w:rsidP="00A42BCF">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xml:space="preserve"> than employees employed in the wholesale and retail distribution of motor vehicles</w:t>
      </w:r>
    </w:p>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42BCF"/>
    <w:rsid w:val="00400E5A"/>
    <w:rsid w:val="00A42B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B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192</Words>
  <Characters>1098</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2022-04-17T16:26:00Z</dcterms:created>
  <dcterms:modified xsi:type="dcterms:W3CDTF">2022-04-17T16:26:00Z</dcterms:modified>
</cp:coreProperties>
</file>