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AC5" w:rsidRPr="006543AB" w:rsidRDefault="00595AC5" w:rsidP="00595AC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TRAFFIC (EXCLUSIVE LICENCE: DAR ES SALAAM AREA) (DAR ES SALAAM MOTOR TRANSPORT CO. LTD.) ORDER</w:t>
      </w:r>
    </w:p>
    <w:p w:rsidR="00595AC5" w:rsidRPr="006543AB" w:rsidRDefault="00595AC5" w:rsidP="00595AC5">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273 of 1954</w:t>
      </w:r>
    </w:p>
    <w:p w:rsidR="00595AC5" w:rsidRPr="006543AB" w:rsidRDefault="00595AC5" w:rsidP="00595AC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This Order may be cited as the Traffic (Exclusive Licence: Dar es Salaam Area) (Dar es Salaam Motor Transport Co. Ltd.) </w:t>
      </w:r>
      <w:proofErr w:type="gramStart"/>
      <w:r w:rsidRPr="006543AB">
        <w:rPr>
          <w:rFonts w:ascii="Times New Roman" w:hAnsi="Times New Roman" w:cs="Times New Roman"/>
          <w:sz w:val="24"/>
          <w:szCs w:val="24"/>
        </w:rPr>
        <w:t>Order.</w:t>
      </w:r>
      <w:proofErr w:type="gramEnd"/>
    </w:p>
    <w:p w:rsidR="00595AC5" w:rsidRPr="006543AB" w:rsidRDefault="00595AC5" w:rsidP="00595AC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His Excellency the Minister hereby grants to the Dar es Salaam Motor Transport Company Limited an exclusive licence conferring upon the said Company the exclusive right to operate motor omnibuses in Dar es Salaam within the area shown on the plan annexed to the Deed specified in paragraph 3 of this licence.</w:t>
      </w:r>
    </w:p>
    <w:p w:rsidR="00595AC5" w:rsidRPr="006543AB" w:rsidRDefault="00595AC5" w:rsidP="00595AC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said exclusive licence is granted to the said Company subject to the provisions of the Traffic Act and the Traffic Rules and to any Act or Rules amending or replacing such Act or Rules and subject to the terms of the Deed dated the 23rd day of October, 1953, relating to the establishment of a motor omnibus service in and around Dar es Salaam and duly executed by the Minister of Tanganyika and by the said Company.</w:t>
      </w:r>
    </w:p>
    <w:p w:rsidR="00595AC5" w:rsidRPr="006543AB" w:rsidRDefault="00595AC5" w:rsidP="00595AC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exclusive right conferred by this licence shall be exercisable by the said Company for a period of twenty-one years beginning on the 23rd day of October, 1953, subject always to the terms and conditions of the said Deed and subject to the powers to extend such period in such Deed.</w:t>
      </w:r>
    </w:p>
    <w:p w:rsidR="00595AC5" w:rsidRPr="006543AB" w:rsidRDefault="00595AC5" w:rsidP="00595AC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During the continuance in force of this licence no person other than the said Company shall be permitted to operate motor omnibuses within the area specified in paragraph 2 of this licence save for the purpose of providing motor omnibus services to and from places situated </w:t>
      </w:r>
      <w:r w:rsidRPr="006543AB">
        <w:rPr>
          <w:rFonts w:ascii="Times New Roman" w:hAnsi="Times New Roman" w:cs="Times New Roman"/>
          <w:sz w:val="24"/>
          <w:szCs w:val="24"/>
        </w:rPr>
        <w:lastRenderedPageBreak/>
        <w:t>outside the area specified in the said paragraph 2, and in such case the terms of issue of the licence to such other person shall permit passengers to be taken up at only one specified point within the said area and then only for the purpose of setting them down outside the said area.</w:t>
      </w:r>
    </w:p>
    <w:p w:rsidR="00595AC5" w:rsidRPr="006543AB" w:rsidRDefault="00595AC5" w:rsidP="00595AC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 Any person who commits a breach of the provisions of paragraph 5 of this Order shall be liable on conviction to a fine not exceeding two thousand shillings or to imprisonment for two months or to both such fine and such imprisonment. </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595AC5"/>
    <w:rsid w:val="00595AC5"/>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A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310</Words>
  <Characters>1773</Characters>
  <Application>Microsoft Office Word</Application>
  <DocSecurity>0</DocSecurity>
  <Lines>14</Lines>
  <Paragraphs>4</Paragraphs>
  <ScaleCrop>false</ScaleCrop>
  <Company/>
  <LinksUpToDate>false</LinksUpToDate>
  <CharactersWithSpaces>2079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2022-04-16T19:33:00Z</dcterms:created>
  <dcterms:modified xsi:type="dcterms:W3CDTF">2022-04-16T19:34:00Z</dcterms:modified>
</cp:coreProperties>
</file>