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REFUGEE RECEPTION AND RESIDENCE AREA (DECLARATION) ORDER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4(1))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199 of 1969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36 of 1994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 of 1996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Refugee Reception and Residence Area (Declaration)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Order.</w:t>
      </w:r>
      <w:proofErr w:type="gramEnd"/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following are hereby declared to be the areas for the reception and residence of persons declared to be refugees under the Refugee (Declaration) Order.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Name of Reception and Residence area</w:t>
      </w:r>
      <w:r w:rsidRPr="006543AB">
        <w:rPr>
          <w:rFonts w:ascii="Times New Roman" w:hAnsi="Times New Roman" w:cs="Times New Roman"/>
          <w:sz w:val="24"/>
          <w:szCs w:val="24"/>
        </w:rPr>
        <w:tab/>
        <w:t>District</w:t>
      </w:r>
      <w:r w:rsidRPr="006543AB">
        <w:rPr>
          <w:rFonts w:ascii="Times New Roman" w:hAnsi="Times New Roman" w:cs="Times New Roman"/>
          <w:sz w:val="24"/>
          <w:szCs w:val="24"/>
        </w:rPr>
        <w:tab/>
        <w:t>Region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Dabalo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  <w:t>Dodoma</w:t>
      </w:r>
      <w:r w:rsidRPr="006543AB">
        <w:rPr>
          <w:rFonts w:ascii="Times New Roman" w:hAnsi="Times New Roman" w:cs="Times New Roman"/>
          <w:sz w:val="24"/>
          <w:szCs w:val="24"/>
        </w:rPr>
        <w:tab/>
        <w:t>Dodoma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Mpevi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Kanembwe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Mtandali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Nyaruvano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Lukole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Nyarugusu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Herushingo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Lumasi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Masuhura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Mulonzi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Kyabalisa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Kyabalisa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II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Rubwera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Kagenyi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Pr="006543AB" w:rsidRDefault="00031E86" w:rsidP="00031E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Omukariro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31E86" w:rsidRDefault="00031E86" w:rsidP="00031E86"/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31E86"/>
    <w:rsid w:val="00031E86"/>
    <w:rsid w:val="0017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2022-04-15T22:04:00Z</dcterms:created>
  <dcterms:modified xsi:type="dcterms:W3CDTF">2022-04-15T22:05:00Z</dcterms:modified>
</cp:coreProperties>
</file>