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MINIMUM WAGES BOARD ESTABLISHMENT ORDER</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4(4) and (5))</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[24th May, 2002]</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204 of 2002</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pursuant to the provisions of section 4(2) of the Regulation of Wages and Terms of Employment Act *, power is conferred upon the Minister to issue a notice of intention to establish a Minimum Wages Board:</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 xml:space="preserve">AND WHEREAS such notice was published on the 6th day of May, 2002 as Government Notice No. 157 of 10th day of May, 2002, inviting all persons with objections to the proposal to lodge them with the Permanent Secretary to the Ministry of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Youth Development and Sports within 14 days of the publication of the Notice:</w:t>
      </w:r>
      <w:proofErr w:type="gramEnd"/>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NOW THEREFORE, I, Prof. </w:t>
      </w:r>
      <w:proofErr w:type="spellStart"/>
      <w:r w:rsidRPr="006543AB">
        <w:rPr>
          <w:rFonts w:ascii="Times New Roman" w:hAnsi="Times New Roman" w:cs="Times New Roman"/>
          <w:sz w:val="24"/>
          <w:szCs w:val="24"/>
        </w:rPr>
        <w:t>Alhaj</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Juma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Athuman</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Kapuya</w:t>
      </w:r>
      <w:proofErr w:type="spellEnd"/>
      <w:r w:rsidRPr="006543AB">
        <w:rPr>
          <w:rFonts w:ascii="Times New Roman" w:hAnsi="Times New Roman" w:cs="Times New Roman"/>
          <w:sz w:val="24"/>
          <w:szCs w:val="24"/>
        </w:rPr>
        <w:t xml:space="preserve">, Minister for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Youth Development and Sports, do hereby order as follows:</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Minimum Wages Board Establishment Order.</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Minimum Wages Board  established under section 3 of the Regulation of Wages and Terms of Employment Act *;</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"Minister" means the Minister responsible for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Youth Development and Sports.</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Board</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 board to be known as the Minimum Wages Board.</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Composition of the Board</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consist of the persons specified in the Schedule to this Order.</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members of the Board shall be appointed by the Minister.</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office of the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xml:space="preserve"> Commissioner shall be the Secretariat of the Board.</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Functions of the Board</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functions of the Board shall be–</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review the minimum wage rates prescribed under the Regulation of Wages and Terms of Employment Order *;</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inquire into and make recommendations on the establishment of basic minimum wage on a national basis in respect of all categories of employment;</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perform such other powers and duties in the manner and subject to such conditions as the Minister may by writing under his hand prescribe.</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particular and without prejudice to the generality of subparagraph (1) and subject to any special or general directions of the Minister, the Board shall consider and advise the Minister upon–</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wage</w:t>
      </w:r>
      <w:proofErr w:type="gramEnd"/>
      <w:r w:rsidRPr="006543AB">
        <w:rPr>
          <w:rFonts w:ascii="Times New Roman" w:hAnsi="Times New Roman" w:cs="Times New Roman"/>
          <w:sz w:val="24"/>
          <w:szCs w:val="24"/>
        </w:rPr>
        <w:t xml:space="preserve"> differentials which are appropriate as between different age group of employment;</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prescription</w:t>
      </w:r>
      <w:proofErr w:type="gramEnd"/>
      <w:r w:rsidRPr="006543AB">
        <w:rPr>
          <w:rFonts w:ascii="Times New Roman" w:hAnsi="Times New Roman" w:cs="Times New Roman"/>
          <w:sz w:val="24"/>
          <w:szCs w:val="24"/>
        </w:rPr>
        <w:t xml:space="preserve"> of separate minimum wages for the following classes of employees–</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persons</w:t>
      </w:r>
      <w:proofErr w:type="gramEnd"/>
      <w:r w:rsidRPr="006543AB">
        <w:rPr>
          <w:rFonts w:ascii="Times New Roman" w:hAnsi="Times New Roman" w:cs="Times New Roman"/>
          <w:sz w:val="24"/>
          <w:szCs w:val="24"/>
        </w:rPr>
        <w:t xml:space="preserve"> of or above fifteen years but below eighteen years of age in so far as they may be employed under any contract of service;</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persons</w:t>
      </w:r>
      <w:proofErr w:type="gramEnd"/>
      <w:r w:rsidRPr="006543AB">
        <w:rPr>
          <w:rFonts w:ascii="Times New Roman" w:hAnsi="Times New Roman" w:cs="Times New Roman"/>
          <w:sz w:val="24"/>
          <w:szCs w:val="24"/>
        </w:rPr>
        <w:t xml:space="preserve"> of or over the age of eighteen years;</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matter concerning conditions of employment in respect of employees generally or in any specified area in respect of any category of employees, upon such matters affecting wages and salary structure as may from time to time be referred to the Board by the Minister.</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After due inquiry and deliberation of the matters within its terms of reference, the Board shall submit its recommendations to the Minister.</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MEMBERS OF THE MINIMUM WAGE BOARD</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CHAIRMAN – Peter J. </w:t>
      </w:r>
      <w:proofErr w:type="spellStart"/>
      <w:r w:rsidRPr="006543AB">
        <w:rPr>
          <w:rFonts w:ascii="Times New Roman" w:hAnsi="Times New Roman" w:cs="Times New Roman"/>
          <w:sz w:val="24"/>
          <w:szCs w:val="24"/>
        </w:rPr>
        <w:t>Ngumbulu</w:t>
      </w:r>
      <w:proofErr w:type="spellEnd"/>
      <w:r w:rsidRPr="006543AB">
        <w:rPr>
          <w:rFonts w:ascii="Times New Roman" w:hAnsi="Times New Roman" w:cs="Times New Roman"/>
          <w:sz w:val="24"/>
          <w:szCs w:val="24"/>
        </w:rPr>
        <w:t>, Ministry of Finance</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MEMBERS REPRESENTING EMPLOYEES:</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 </w:t>
      </w:r>
      <w:proofErr w:type="spellStart"/>
      <w:r w:rsidRPr="006543AB">
        <w:rPr>
          <w:rFonts w:ascii="Times New Roman" w:hAnsi="Times New Roman" w:cs="Times New Roman"/>
          <w:sz w:val="24"/>
          <w:szCs w:val="24"/>
        </w:rPr>
        <w:t>Dominico</w:t>
      </w:r>
      <w:proofErr w:type="spellEnd"/>
      <w:r w:rsidRPr="006543AB">
        <w:rPr>
          <w:rFonts w:ascii="Times New Roman" w:hAnsi="Times New Roman" w:cs="Times New Roman"/>
          <w:sz w:val="24"/>
          <w:szCs w:val="24"/>
        </w:rPr>
        <w:t xml:space="preserve"> M. </w:t>
      </w:r>
      <w:proofErr w:type="spellStart"/>
      <w:r w:rsidRPr="006543AB">
        <w:rPr>
          <w:rFonts w:ascii="Times New Roman" w:hAnsi="Times New Roman" w:cs="Times New Roman"/>
          <w:sz w:val="24"/>
          <w:szCs w:val="24"/>
        </w:rPr>
        <w:t>Kabyemera</w:t>
      </w:r>
      <w:proofErr w:type="spellEnd"/>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 Amu J. Shah</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 xml:space="preserve">– </w:t>
      </w:r>
      <w:proofErr w:type="spellStart"/>
      <w:r w:rsidRPr="006543AB">
        <w:rPr>
          <w:rFonts w:ascii="Times New Roman" w:hAnsi="Times New Roman" w:cs="Times New Roman"/>
          <w:sz w:val="24"/>
          <w:szCs w:val="24"/>
        </w:rPr>
        <w:t>Africanus</w:t>
      </w:r>
      <w:proofErr w:type="spellEnd"/>
      <w:r w:rsidRPr="006543AB">
        <w:rPr>
          <w:rFonts w:ascii="Times New Roman" w:hAnsi="Times New Roman" w:cs="Times New Roman"/>
          <w:sz w:val="24"/>
          <w:szCs w:val="24"/>
        </w:rPr>
        <w:t xml:space="preserve"> T. </w:t>
      </w:r>
      <w:proofErr w:type="spellStart"/>
      <w:r w:rsidRPr="006543AB">
        <w:rPr>
          <w:rFonts w:ascii="Times New Roman" w:hAnsi="Times New Roman" w:cs="Times New Roman"/>
          <w:sz w:val="24"/>
          <w:szCs w:val="24"/>
        </w:rPr>
        <w:t>Maenda</w:t>
      </w:r>
      <w:proofErr w:type="spellEnd"/>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MEMBERS REPRESENTING EMPLOYERS:</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 </w:t>
      </w:r>
      <w:r w:rsidRPr="006543AB">
        <w:rPr>
          <w:rFonts w:ascii="Times New Roman" w:hAnsi="Times New Roman" w:cs="Times New Roman"/>
          <w:sz w:val="24"/>
          <w:szCs w:val="24"/>
        </w:rPr>
        <w:tab/>
        <w:t xml:space="preserve">– Ms Margaret </w:t>
      </w:r>
      <w:proofErr w:type="spellStart"/>
      <w:r w:rsidRPr="006543AB">
        <w:rPr>
          <w:rFonts w:ascii="Times New Roman" w:hAnsi="Times New Roman" w:cs="Times New Roman"/>
          <w:sz w:val="24"/>
          <w:szCs w:val="24"/>
        </w:rPr>
        <w:t>Sitta</w:t>
      </w:r>
      <w:proofErr w:type="spellEnd"/>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 </w:t>
      </w:r>
      <w:r w:rsidRPr="006543AB">
        <w:rPr>
          <w:rFonts w:ascii="Times New Roman" w:hAnsi="Times New Roman" w:cs="Times New Roman"/>
          <w:sz w:val="24"/>
          <w:szCs w:val="24"/>
        </w:rPr>
        <w:tab/>
        <w:t xml:space="preserve">– Hassan M. </w:t>
      </w:r>
      <w:proofErr w:type="spellStart"/>
      <w:r w:rsidRPr="006543AB">
        <w:rPr>
          <w:rFonts w:ascii="Times New Roman" w:hAnsi="Times New Roman" w:cs="Times New Roman"/>
          <w:sz w:val="24"/>
          <w:szCs w:val="24"/>
        </w:rPr>
        <w:t>Raha</w:t>
      </w:r>
      <w:proofErr w:type="spellEnd"/>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3. – Charles </w:t>
      </w:r>
      <w:proofErr w:type="spellStart"/>
      <w:r w:rsidRPr="006543AB">
        <w:rPr>
          <w:rFonts w:ascii="Times New Roman" w:hAnsi="Times New Roman" w:cs="Times New Roman"/>
          <w:sz w:val="24"/>
          <w:szCs w:val="24"/>
        </w:rPr>
        <w:t>Samamang'ombe</w:t>
      </w:r>
      <w:proofErr w:type="spellEnd"/>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MEMBERS REPRESENTING GOVERNMENT:</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–R. M. </w:t>
      </w:r>
      <w:proofErr w:type="spellStart"/>
      <w:r w:rsidRPr="006543AB">
        <w:rPr>
          <w:rFonts w:ascii="Times New Roman" w:hAnsi="Times New Roman" w:cs="Times New Roman"/>
          <w:sz w:val="24"/>
          <w:szCs w:val="24"/>
        </w:rPr>
        <w:t>Khijjah</w:t>
      </w:r>
      <w:proofErr w:type="spellEnd"/>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 xml:space="preserve"> – U.P.K. </w:t>
      </w:r>
      <w:proofErr w:type="spellStart"/>
      <w:r w:rsidRPr="006543AB">
        <w:rPr>
          <w:rFonts w:ascii="Times New Roman" w:hAnsi="Times New Roman" w:cs="Times New Roman"/>
          <w:sz w:val="24"/>
          <w:szCs w:val="24"/>
        </w:rPr>
        <w:t>Tenende</w:t>
      </w:r>
      <w:proofErr w:type="spellEnd"/>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 xml:space="preserve">– Mathias </w:t>
      </w:r>
      <w:proofErr w:type="spellStart"/>
      <w:r w:rsidRPr="006543AB">
        <w:rPr>
          <w:rFonts w:ascii="Times New Roman" w:hAnsi="Times New Roman" w:cs="Times New Roman"/>
          <w:sz w:val="24"/>
          <w:szCs w:val="24"/>
        </w:rPr>
        <w:t>Kabunduguru</w:t>
      </w:r>
      <w:proofErr w:type="spellEnd"/>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OTHER:</w:t>
      </w:r>
    </w:p>
    <w:p w:rsidR="00273FBA" w:rsidRPr="006543AB" w:rsidRDefault="00273FBA" w:rsidP="00273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A. Elvis </w:t>
      </w:r>
      <w:proofErr w:type="spellStart"/>
      <w:r w:rsidRPr="006543AB">
        <w:rPr>
          <w:rFonts w:ascii="Times New Roman" w:hAnsi="Times New Roman" w:cs="Times New Roman"/>
          <w:sz w:val="24"/>
          <w:szCs w:val="24"/>
        </w:rPr>
        <w:t>Musiba</w:t>
      </w:r>
      <w:proofErr w:type="spellEnd"/>
      <w:r w:rsidRPr="006543AB">
        <w:rPr>
          <w:rFonts w:ascii="Times New Roman" w:hAnsi="Times New Roman" w:cs="Times New Roman"/>
          <w:sz w:val="24"/>
          <w:szCs w:val="24"/>
        </w:rPr>
        <w:t xml:space="preserve"> – TCCIA</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73FBA"/>
    <w:rsid w:val="00273FBA"/>
    <w:rsid w:val="00400E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F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2894</Characters>
  <Application>Microsoft Office Word</Application>
  <DocSecurity>0</DocSecurity>
  <Lines>24</Lines>
  <Paragraphs>6</Paragraphs>
  <ScaleCrop>false</ScaleCrop>
  <Company/>
  <LinksUpToDate>false</LinksUpToDate>
  <CharactersWithSpaces>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2022-04-17T16:27:00Z</dcterms:created>
  <dcterms:modified xsi:type="dcterms:W3CDTF">2022-04-17T16:27:00Z</dcterms:modified>
</cp:coreProperties>
</file>