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AERODROMES (LICENSING AND CONTROL) (EXEMPTION) ORDER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11(2))</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310 of 2001</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Aerodromes (Licensing and Control) (Exemption) Order, 2001.</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Mission Aviation Fellowship aircraft is hereby, for purposes of providing medical services to the needy exempted from landing or taking off on land or water which is a licensed aerodrome.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AERODROMES CONTROL REGULATIONS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71 of 1981</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 and application</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Regulations may be cited as the Aerodromes Control Regulations, and shall apply to the aerodromes specified in the Schedule.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Regulations, unless the context requires otherwise–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aerodromes</w:t>
      </w:r>
      <w:proofErr w:type="gramEnd"/>
      <w:r w:rsidRPr="006543AB">
        <w:rPr>
          <w:rFonts w:ascii="Times New Roman" w:hAnsi="Times New Roman" w:cs="Times New Roman"/>
          <w:sz w:val="24"/>
          <w:szCs w:val="24"/>
        </w:rPr>
        <w:t>" means any Government controlled aerodrome which is specified in the schedule to these Regulations;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"Airport Manager" means the officer responsible for the administration and operation of any aerodrome;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"Director" shall have the meaning assigned to it in the Aerodrome (Licensing and Control) Act *.</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Protection of aircraft and equipment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No </w:t>
      </w:r>
      <w:proofErr w:type="spellStart"/>
      <w:r w:rsidRPr="006543AB">
        <w:rPr>
          <w:rFonts w:ascii="Times New Roman" w:hAnsi="Times New Roman" w:cs="Times New Roman"/>
          <w:sz w:val="24"/>
          <w:szCs w:val="24"/>
        </w:rPr>
        <w:t>unauthorised</w:t>
      </w:r>
      <w:proofErr w:type="spellEnd"/>
      <w:r w:rsidRPr="006543AB">
        <w:rPr>
          <w:rFonts w:ascii="Times New Roman" w:hAnsi="Times New Roman" w:cs="Times New Roman"/>
          <w:sz w:val="24"/>
          <w:szCs w:val="24"/>
        </w:rPr>
        <w:t xml:space="preserve"> person shall, within the airport–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tamper</w:t>
      </w:r>
      <w:proofErr w:type="gramEnd"/>
      <w:r w:rsidRPr="006543AB">
        <w:rPr>
          <w:rFonts w:ascii="Times New Roman" w:hAnsi="Times New Roman" w:cs="Times New Roman"/>
          <w:sz w:val="24"/>
          <w:szCs w:val="24"/>
        </w:rPr>
        <w:t xml:space="preserve"> or interfere with any aircraft or any vehicle, machinery, equipment or other apparatus used in connection with any aircraft;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smoke or otherwise bring any naked light or otherwise do any act which is likely to cause fire within fifty feet of the movement area of any aircraft or of any store of fuel or explosives;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have any oiled waste, waste oil, cleaning rags or articles liable to spontaneous combustion or otherwise inflammable on, or near an aircraft on the ground, or near any fuelling unit, hangar, workshop, building or installation in which any combustible liquid is stored;</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store</w:t>
      </w:r>
      <w:proofErr w:type="gramEnd"/>
      <w:r w:rsidRPr="006543AB">
        <w:rPr>
          <w:rFonts w:ascii="Times New Roman" w:hAnsi="Times New Roman" w:cs="Times New Roman"/>
          <w:sz w:val="24"/>
          <w:szCs w:val="24"/>
        </w:rPr>
        <w:t xml:space="preserve"> any combustible liquid in a quantity exceeding twenty </w:t>
      </w:r>
      <w:proofErr w:type="spellStart"/>
      <w:r w:rsidRPr="006543AB">
        <w:rPr>
          <w:rFonts w:ascii="Times New Roman" w:hAnsi="Times New Roman" w:cs="Times New Roman"/>
          <w:sz w:val="24"/>
          <w:szCs w:val="24"/>
        </w:rPr>
        <w:t>litres</w:t>
      </w:r>
      <w:proofErr w:type="spellEnd"/>
      <w:r w:rsidRPr="006543AB">
        <w:rPr>
          <w:rFonts w:ascii="Times New Roman" w:hAnsi="Times New Roman" w:cs="Times New Roman"/>
          <w:sz w:val="24"/>
          <w:szCs w:val="24"/>
        </w:rPr>
        <w:t xml:space="preserve"> except in such places of the airport, and subject to such conditions as may be specified by the Director or the Airport Manager in writing.</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 person who may be allowed to store any combustible liquid not otherwise prohibited under paragraph (d) of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(1) of this regulation shall keep such combustible liquid in a closed metal container in a cupboard and under lock and key.</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(3) The restrictions by paragraph (d) of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(1) and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(2) of this regulation shall not apply to any petrol which may be contained in the tanks of any aircraft, motor vehicle or approved fixed unit.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Occupier of premises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owner, tenant or occupier of any premises within any airport compound shall–</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w:t>
      </w:r>
      <w:proofErr w:type="gramEnd"/>
      <w:r w:rsidRPr="006543AB">
        <w:rPr>
          <w:rFonts w:ascii="Times New Roman" w:hAnsi="Times New Roman" w:cs="Times New Roman"/>
          <w:sz w:val="24"/>
          <w:szCs w:val="24"/>
        </w:rPr>
        <w:t xml:space="preserve"> and maintain in good working order, on the premises, fire-fighting appliances and equipment and to a standard approved by the Director or the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have</w:t>
      </w:r>
      <w:proofErr w:type="gramEnd"/>
      <w:r w:rsidRPr="006543AB">
        <w:rPr>
          <w:rFonts w:ascii="Times New Roman" w:hAnsi="Times New Roman" w:cs="Times New Roman"/>
          <w:sz w:val="24"/>
          <w:szCs w:val="24"/>
        </w:rPr>
        <w:t>, in the case of emergency, persons competent to operate the fire-fighting appliances and equipment.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Entry to the Airport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 enter or leave the airport except by the entrances and exits specifically provided for the purpose otherwise than with the permission of the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shall enter or be in any part of the Airport other than that reserved for the use of members of the public, except with the permission of the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shall enter any restricted area except with the permission of the Director or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 person shall remain in the airport after having been required by the Airport Manager or a member of his staff or a Police Officer to leave it.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Control of vehicles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No person shall bring a vehicle into any part of the airport which is not set aside for the passage of vehicles except with permission of the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shall park a motor vehicle or permit it to remain parked otherwise than in any area designated as a parking area.</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Any vehicle parked in contravention of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(2) of this Regulation shall be removed by the person in charge of the vehicle, without undue delay, upon the order of the Airport Manager or Airport Police Officer. Where the person in charge of the vehicle cannot be traced the Airport Manager or Airport Police Officer shall have the vehicle removed at the owner's risk and cost.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person who is in charge of a motor vehicle shall, when operating a vehicle within the premises of an airport, observe, in addition to any traffic regulations in force, any regulations which may be imposed by the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Report of accidents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person who is involved in any motor vehicle accident within the premises of the airport shall report the accident to the Airport Manager or any person acting on his behalf.</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Control of animals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 bring any animal or permit any animal to enter upon the airport except on a lead or otherwise under proper control.</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Any person in charge of an animal shall remove it from the airport when required to do so by the Airport Manager or any duly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member of his staff or Airport Police Officer.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Any animals or bird found on the airport, which is not under the control of any person, shall be destroyed upon the order of the Airport Manager where he considers it necessary for the safety of aircraft or the public using the airport.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Radio operation</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operate in the airport any radio or transmitting device which is likely to interfere with the aircraft or ground communication service.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Control of Firearms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 carry firearms, explosives or inflammable materials within the airport premises without a written permission of the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 person who is not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under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(1) of this regulation to carry any firearm, explosives or inflammable material shall surrender the same to the Airport Police Station.</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firearm, explosive or inflammable materials carried unlawfully by any person within the airport premises shall be seized by Airport Police.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Restriction on installation of engines and electrical apparatus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 install or cause on to be installed for use in any building within the premises of the Airport, any engine or electrical apparatus of any kind or make or cause to be made any alteration or addition to existing electrical installation in any building without the consent of the Director or the Airport Manager, in writing.</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All places where facilities for the charging of batteries are to be </w:t>
      </w:r>
      <w:proofErr w:type="gramStart"/>
      <w:r w:rsidRPr="006543AB">
        <w:rPr>
          <w:rFonts w:ascii="Times New Roman" w:hAnsi="Times New Roman" w:cs="Times New Roman"/>
          <w:sz w:val="24"/>
          <w:szCs w:val="24"/>
        </w:rPr>
        <w:t>installed,</w:t>
      </w:r>
      <w:proofErr w:type="gramEnd"/>
      <w:r w:rsidRPr="006543AB">
        <w:rPr>
          <w:rFonts w:ascii="Times New Roman" w:hAnsi="Times New Roman" w:cs="Times New Roman"/>
          <w:sz w:val="24"/>
          <w:szCs w:val="24"/>
        </w:rPr>
        <w:t xml:space="preserve"> shall first be inspected and approved by the Director or the Airport Manager. No such installation shall be left unattended unless the power supply has first been switched off or the battery leads have been disconnected.</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Regulations on aircraft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No person shall park any aircraft in any area within the airport compound other than that prescribed by the Aircraft Manager or, the Officer on duty designated as the Aircraft </w:t>
      </w:r>
      <w:proofErr w:type="spellStart"/>
      <w:r w:rsidRPr="006543AB">
        <w:rPr>
          <w:rFonts w:ascii="Times New Roman" w:hAnsi="Times New Roman" w:cs="Times New Roman"/>
          <w:sz w:val="24"/>
          <w:szCs w:val="24"/>
        </w:rPr>
        <w:t>Marshaller</w:t>
      </w:r>
      <w:proofErr w:type="spellEnd"/>
      <w:r w:rsidRPr="006543AB">
        <w:rPr>
          <w:rFonts w:ascii="Times New Roman" w:hAnsi="Times New Roman" w:cs="Times New Roman"/>
          <w:sz w:val="24"/>
          <w:szCs w:val="24"/>
        </w:rPr>
        <w:t xml:space="preserve"> or, where he is not available, the Air Traffic Control Officer.</w:t>
      </w:r>
      <w:r w:rsidRPr="006543AB">
        <w:rPr>
          <w:rFonts w:ascii="Times New Roman" w:hAnsi="Times New Roman" w:cs="Times New Roman"/>
          <w:sz w:val="24"/>
          <w:szCs w:val="24"/>
        </w:rPr>
        <w:cr/>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 person shall move any aircraft or cause it to be moved on the parking area or loading platform without first obtaining the permission of the Officer designated as Duty Aircraft </w:t>
      </w:r>
      <w:proofErr w:type="spellStart"/>
      <w:r w:rsidRPr="006543AB">
        <w:rPr>
          <w:rFonts w:ascii="Times New Roman" w:hAnsi="Times New Roman" w:cs="Times New Roman"/>
          <w:sz w:val="24"/>
          <w:szCs w:val="24"/>
        </w:rPr>
        <w:t>Marshaller</w:t>
      </w:r>
      <w:proofErr w:type="spellEnd"/>
      <w:r w:rsidRPr="006543AB">
        <w:rPr>
          <w:rFonts w:ascii="Times New Roman" w:hAnsi="Times New Roman" w:cs="Times New Roman"/>
          <w:sz w:val="24"/>
          <w:szCs w:val="24"/>
        </w:rPr>
        <w:t xml:space="preserve"> or, where he is not available, the Duty Air Traffic Control Officer.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No person shall interfere or tamper with any aircraft or put its engine in motion without the permission of the owner or his duty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agent.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No person shall start or run any engine in an aircraft unless a person competent in running engines, a pilot properly certified to fly the type of aircraft involved on an engineer holding a permit or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to run and test engines is in the aircraft attending to the engines control. Chocks or blocks equipped with ropes or other suitable means of pulling them shall be placed in front of the wheels before starting the engine.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No person shall repair an aircraft, an aircraft engine, propeller or any other of its appliances in any area of the airport other than that specifically designated for that purpose, or </w:t>
      </w:r>
      <w:r w:rsidRPr="006543AB">
        <w:rPr>
          <w:rFonts w:ascii="Times New Roman" w:hAnsi="Times New Roman" w:cs="Times New Roman"/>
          <w:sz w:val="24"/>
          <w:szCs w:val="24"/>
        </w:rPr>
        <w:lastRenderedPageBreak/>
        <w:t xml:space="preserve">repair or run an engine for test purposes on the loading platform (Terminal apron) unless it is absolutely necessary and with the permission of the Airport Manager, the Duty Aircraft or </w:t>
      </w:r>
      <w:proofErr w:type="spellStart"/>
      <w:r w:rsidRPr="006543AB">
        <w:rPr>
          <w:rFonts w:ascii="Times New Roman" w:hAnsi="Times New Roman" w:cs="Times New Roman"/>
          <w:sz w:val="24"/>
          <w:szCs w:val="24"/>
        </w:rPr>
        <w:t>Marshaller</w:t>
      </w:r>
      <w:proofErr w:type="spellEnd"/>
      <w:r w:rsidRPr="006543AB">
        <w:rPr>
          <w:rFonts w:ascii="Times New Roman" w:hAnsi="Times New Roman" w:cs="Times New Roman"/>
          <w:sz w:val="24"/>
          <w:szCs w:val="24"/>
        </w:rPr>
        <w:t xml:space="preserve"> or the Air Traffic Controller.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(6)(a)</w:t>
      </w:r>
      <w:r w:rsidRPr="006543AB">
        <w:rPr>
          <w:rFonts w:ascii="Times New Roman" w:hAnsi="Times New Roman" w:cs="Times New Roman"/>
          <w:sz w:val="24"/>
          <w:szCs w:val="24"/>
        </w:rPr>
        <w:tab/>
        <w:t xml:space="preserve">No person shall fuel or defuel any aircraft within fifteen </w:t>
      </w:r>
      <w:proofErr w:type="spellStart"/>
      <w:r w:rsidRPr="006543AB">
        <w:rPr>
          <w:rFonts w:ascii="Times New Roman" w:hAnsi="Times New Roman" w:cs="Times New Roman"/>
          <w:sz w:val="24"/>
          <w:szCs w:val="24"/>
        </w:rPr>
        <w:t>metres</w:t>
      </w:r>
      <w:proofErr w:type="spellEnd"/>
      <w:r w:rsidRPr="006543AB">
        <w:rPr>
          <w:rFonts w:ascii="Times New Roman" w:hAnsi="Times New Roman" w:cs="Times New Roman"/>
          <w:sz w:val="24"/>
          <w:szCs w:val="24"/>
        </w:rPr>
        <w:t xml:space="preserve"> of any building.</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Any fuelling operations shall be carried out under the supervision of a qualified engineer or a member of the flight crew of the aircraft, or by a fully trained supervisor appointed by a </w:t>
      </w:r>
      <w:proofErr w:type="spellStart"/>
      <w:r w:rsidRPr="006543AB">
        <w:rPr>
          <w:rFonts w:ascii="Times New Roman" w:hAnsi="Times New Roman" w:cs="Times New Roman"/>
          <w:sz w:val="24"/>
          <w:szCs w:val="24"/>
        </w:rPr>
        <w:t>recognised</w:t>
      </w:r>
      <w:proofErr w:type="spellEnd"/>
      <w:r w:rsidRPr="006543AB">
        <w:rPr>
          <w:rFonts w:ascii="Times New Roman" w:hAnsi="Times New Roman" w:cs="Times New Roman"/>
          <w:sz w:val="24"/>
          <w:szCs w:val="24"/>
        </w:rPr>
        <w:t xml:space="preserve"> fuelling company for the purpose.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 A fuelling company shall provide efficient appliances and personnel for extinguishing fires during fuelling operations.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 A person who is about to fuel an aircraft shall switch off all the radio equipment installed in the aircraft and during the fuelling operation he shall not switch on or off any electrical switch.</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 No person shall use a fuelling unit or any apparatus for fuelling an aircraft unless the same has been approved by the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General restrictions at an airport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a trade or business;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operate</w:t>
      </w:r>
      <w:proofErr w:type="gramEnd"/>
      <w:r w:rsidRPr="006543AB">
        <w:rPr>
          <w:rFonts w:ascii="Times New Roman" w:hAnsi="Times New Roman" w:cs="Times New Roman"/>
          <w:sz w:val="24"/>
          <w:szCs w:val="24"/>
        </w:rPr>
        <w:t xml:space="preserve"> for hire any taxi-cab or omnibus or other vehicle carrying passengers,</w:t>
      </w:r>
    </w:p>
    <w:p w:rsidR="00EE47EF" w:rsidRPr="006543AB" w:rsidRDefault="00EE47EF" w:rsidP="00EE47EF">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within</w:t>
      </w:r>
      <w:proofErr w:type="gramEnd"/>
      <w:r w:rsidRPr="006543AB">
        <w:rPr>
          <w:rFonts w:ascii="Times New Roman" w:hAnsi="Times New Roman" w:cs="Times New Roman"/>
          <w:sz w:val="24"/>
          <w:szCs w:val="24"/>
        </w:rPr>
        <w:t xml:space="preserve"> the premises of an airport, without the permission of the Director or the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No person shall affix to any object anywhere in the airport, or distribute or display within the airport premises any pointed or written matter, signs, advertisement or circular except with the permission of the Director or the Airport Manager.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shall take any photograph or make any cinematograph film within the airport except with the permission of the Director or the Airport Manager and subject to any conditions that the Director or Airport Manager may impose.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 person shall commit any nuisance or any disorderly act within the airport.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No person shall–</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dispose of garbage, paper, refuse or any other object within the premises of the airport except in the receptacles provided for the purpose of disposal;</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trespass</w:t>
      </w:r>
      <w:proofErr w:type="gramEnd"/>
      <w:r w:rsidRPr="006543AB">
        <w:rPr>
          <w:rFonts w:ascii="Times New Roman" w:hAnsi="Times New Roman" w:cs="Times New Roman"/>
          <w:sz w:val="24"/>
          <w:szCs w:val="24"/>
        </w:rPr>
        <w:t xml:space="preserve"> on lawns planted areas in the airport.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No person shall–</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destroy, injure, deface, or disturb in any way, any building, sign, equipment, mark or other structure, tree, flower, lawn or other public property in the airport;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trespass</w:t>
      </w:r>
      <w:proofErr w:type="gramEnd"/>
      <w:r w:rsidRPr="006543AB">
        <w:rPr>
          <w:rFonts w:ascii="Times New Roman" w:hAnsi="Times New Roman" w:cs="Times New Roman"/>
          <w:sz w:val="24"/>
          <w:szCs w:val="24"/>
        </w:rPr>
        <w:t xml:space="preserve"> on lawns or planted areas in the airport; or</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abandon</w:t>
      </w:r>
      <w:proofErr w:type="gramEnd"/>
      <w:r w:rsidRPr="006543AB">
        <w:rPr>
          <w:rFonts w:ascii="Times New Roman" w:hAnsi="Times New Roman" w:cs="Times New Roman"/>
          <w:sz w:val="24"/>
          <w:szCs w:val="24"/>
        </w:rPr>
        <w:t xml:space="preserve"> any property or other things in the airport.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Tenant or lessee to maintain boards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tenant or lessee of any premises within an airport, if directed by the Director or the Airport Manager, shall maintain boards for the display, of bulletins and notices in a conspicuous </w:t>
      </w:r>
      <w:r w:rsidRPr="006543AB">
        <w:rPr>
          <w:rFonts w:ascii="Times New Roman" w:hAnsi="Times New Roman" w:cs="Times New Roman"/>
          <w:sz w:val="24"/>
          <w:szCs w:val="24"/>
        </w:rPr>
        <w:lastRenderedPageBreak/>
        <w:t>place, and shall display on the boards such bulletins and notices as the Director or the Airport Manager may require.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Tenant or lessee to stock material properly</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tenant or lessee of any hangars or premises used as workshops within the premises of the airport shall store or stock material or equipment in any manner which may constitute a danger to persons or property.</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Erection of obstruction prohibited</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No person shall erect any obstruction in the vicinity of a Very High Frequency </w:t>
      </w:r>
      <w:proofErr w:type="spellStart"/>
      <w:r w:rsidRPr="006543AB">
        <w:rPr>
          <w:rFonts w:ascii="Times New Roman" w:hAnsi="Times New Roman" w:cs="Times New Roman"/>
          <w:sz w:val="24"/>
          <w:szCs w:val="24"/>
        </w:rPr>
        <w:t>Omnidirectional</w:t>
      </w:r>
      <w:proofErr w:type="spellEnd"/>
      <w:r w:rsidRPr="006543AB">
        <w:rPr>
          <w:rFonts w:ascii="Times New Roman" w:hAnsi="Times New Roman" w:cs="Times New Roman"/>
          <w:sz w:val="24"/>
          <w:szCs w:val="24"/>
        </w:rPr>
        <w:t xml:space="preserve"> Radio Range (VOR) Station controlled by the Directorate of Civil Aviation, in contravention of any restrictions imposed.</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Any person erecting an obstruction in contravention of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(1) of this Regulation shall remove the obstruction at his own risk and costs upon being required to do so by the Director or the Airport Manager and, in addition, such a person shall be liable to a penalty imposed under these Regulations.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Power of entry</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Director or the Airport Manager or any person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in that behalf shall have power to enter, at any reasonable time, any premises of the airport for the purpose of inspecting and ensuring compliance with these Regulations.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Penalty</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Any person who contravenes any of the provisions of these Regulations commits an offence, and upon on conviction is liable to a fine not exceeding twenty thousand shillings or to imprisonment for a term not exceeding three years or to both the fine and imprisonment.</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LIST OF GOVERNMENT CONTROLLED AERODROMES</w:t>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w:t>
      </w:r>
    </w:p>
    <w:p w:rsidR="00EE47EF" w:rsidRPr="006543AB" w:rsidRDefault="00EE47EF" w:rsidP="00EE47EF">
      <w:pPr>
        <w:spacing w:line="480" w:lineRule="auto"/>
        <w:rPr>
          <w:rFonts w:ascii="Times New Roman" w:hAnsi="Times New Roman" w:cs="Times New Roman"/>
          <w:sz w:val="24"/>
          <w:szCs w:val="24"/>
        </w:rPr>
      </w:pP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Aerodromes</w:t>
      </w:r>
      <w:r w:rsidRPr="006543AB">
        <w:rPr>
          <w:rFonts w:ascii="Times New Roman" w:hAnsi="Times New Roman" w:cs="Times New Roman"/>
          <w:sz w:val="24"/>
          <w:szCs w:val="24"/>
        </w:rPr>
        <w:tab/>
        <w:t>Region</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Biharamulo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Kagera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Bukoba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Kagera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Chunya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 xml:space="preserve">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International</w:t>
      </w:r>
      <w:r w:rsidRPr="006543AB">
        <w:rPr>
          <w:rFonts w:ascii="Times New Roman" w:hAnsi="Times New Roman" w:cs="Times New Roman"/>
          <w:sz w:val="24"/>
          <w:szCs w:val="24"/>
        </w:rPr>
        <w:tab/>
        <w:t xml:space="preserve">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Dodoma</w:t>
      </w:r>
      <w:r w:rsidRPr="006543AB">
        <w:rPr>
          <w:rFonts w:ascii="Times New Roman" w:hAnsi="Times New Roman" w:cs="Times New Roman"/>
          <w:sz w:val="24"/>
          <w:szCs w:val="24"/>
        </w:rPr>
        <w:tab/>
        <w:t>Dodoma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Geita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Kahama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Kibondo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Kilimanjaro International</w:t>
      </w:r>
      <w:r w:rsidRPr="006543AB">
        <w:rPr>
          <w:rFonts w:ascii="Times New Roman" w:hAnsi="Times New Roman" w:cs="Times New Roman"/>
          <w:sz w:val="24"/>
          <w:szCs w:val="24"/>
        </w:rPr>
        <w:tab/>
        <w:t>Kilimanjaro</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Kilosa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Masoko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Lindi</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Kirondotal</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Kondoa</w:t>
      </w:r>
      <w:proofErr w:type="spellEnd"/>
      <w:r w:rsidRPr="006543AB">
        <w:rPr>
          <w:rFonts w:ascii="Times New Roman" w:hAnsi="Times New Roman" w:cs="Times New Roman"/>
          <w:sz w:val="24"/>
          <w:szCs w:val="24"/>
        </w:rPr>
        <w:tab/>
        <w:t>Dodoma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Kongwa</w:t>
      </w:r>
      <w:proofErr w:type="spellEnd"/>
      <w:r w:rsidRPr="006543AB">
        <w:rPr>
          <w:rFonts w:ascii="Times New Roman" w:hAnsi="Times New Roman" w:cs="Times New Roman"/>
          <w:sz w:val="24"/>
          <w:szCs w:val="24"/>
        </w:rPr>
        <w:tab/>
        <w:t>Dodoma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 xml:space="preserve">Lake </w:t>
      </w:r>
      <w:proofErr w:type="spellStart"/>
      <w:r w:rsidRPr="006543AB">
        <w:rPr>
          <w:rFonts w:ascii="Times New Roman" w:hAnsi="Times New Roman" w:cs="Times New Roman"/>
          <w:sz w:val="24"/>
          <w:szCs w:val="24"/>
        </w:rPr>
        <w:t>Manyara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Lindi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Lindi</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Liwale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Lindi</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Liuli</w:t>
      </w:r>
      <w:proofErr w:type="spellEnd"/>
      <w:r w:rsidRPr="006543AB">
        <w:rPr>
          <w:rFonts w:ascii="Times New Roman" w:hAnsi="Times New Roman" w:cs="Times New Roman"/>
          <w:sz w:val="24"/>
          <w:szCs w:val="24"/>
        </w:rPr>
        <w:tab/>
        <w:t>Ruvuma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Loliondo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Mafia</w:t>
      </w:r>
      <w:r w:rsidRPr="006543AB">
        <w:rPr>
          <w:rFonts w:ascii="Times New Roman" w:hAnsi="Times New Roman" w:cs="Times New Roman"/>
          <w:sz w:val="24"/>
          <w:szCs w:val="24"/>
        </w:rPr>
        <w:tab/>
        <w:t>Coast</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Mafinga</w:t>
      </w:r>
      <w:proofErr w:type="spellEnd"/>
      <w:r w:rsidRPr="006543AB">
        <w:rPr>
          <w:rFonts w:ascii="Times New Roman" w:hAnsi="Times New Roman" w:cs="Times New Roman"/>
          <w:sz w:val="24"/>
          <w:szCs w:val="24"/>
        </w:rPr>
        <w:t xml:space="preserve"> (Sao Hill)</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Malya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Manda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Manyoni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Masasi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Maswa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Mbalizi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Mbamba</w:t>
      </w:r>
      <w:proofErr w:type="spellEnd"/>
      <w:r w:rsidRPr="006543AB">
        <w:rPr>
          <w:rFonts w:ascii="Times New Roman" w:hAnsi="Times New Roman" w:cs="Times New Roman"/>
          <w:sz w:val="24"/>
          <w:szCs w:val="24"/>
        </w:rPr>
        <w:t>-Bay</w:t>
      </w:r>
      <w:r w:rsidRPr="006543AB">
        <w:rPr>
          <w:rFonts w:ascii="Times New Roman" w:hAnsi="Times New Roman" w:cs="Times New Roman"/>
          <w:sz w:val="24"/>
          <w:szCs w:val="24"/>
        </w:rPr>
        <w:tab/>
        <w:t>Ruvuma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Mkwaja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Mombo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ab/>
        <w:t>Kilimanjaro</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Mpanda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Rukwa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Mpwapwa</w:t>
      </w:r>
      <w:proofErr w:type="spellEnd"/>
      <w:r w:rsidRPr="006543AB">
        <w:rPr>
          <w:rFonts w:ascii="Times New Roman" w:hAnsi="Times New Roman" w:cs="Times New Roman"/>
          <w:sz w:val="24"/>
          <w:szCs w:val="24"/>
        </w:rPr>
        <w:tab/>
        <w:t>Dodoma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Mufindi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Musoma</w:t>
      </w:r>
      <w:proofErr w:type="spellEnd"/>
      <w:r w:rsidRPr="006543AB">
        <w:rPr>
          <w:rFonts w:ascii="Times New Roman" w:hAnsi="Times New Roman" w:cs="Times New Roman"/>
          <w:sz w:val="24"/>
          <w:szCs w:val="24"/>
        </w:rPr>
        <w:tab/>
        <w:t>Mara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Mvumi</w:t>
      </w:r>
      <w:proofErr w:type="spellEnd"/>
      <w:r w:rsidRPr="006543AB">
        <w:rPr>
          <w:rFonts w:ascii="Times New Roman" w:hAnsi="Times New Roman" w:cs="Times New Roman"/>
          <w:sz w:val="24"/>
          <w:szCs w:val="24"/>
        </w:rPr>
        <w:tab/>
        <w:t>Dodoma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Nachingwea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Lindi</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Nansio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Ukerewe</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Newala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Ngara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Kagera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Ngare</w:t>
      </w:r>
      <w:proofErr w:type="spellEnd"/>
      <w:r w:rsidRPr="006543AB">
        <w:rPr>
          <w:rFonts w:ascii="Times New Roman" w:hAnsi="Times New Roman" w:cs="Times New Roman"/>
          <w:sz w:val="24"/>
          <w:szCs w:val="24"/>
        </w:rPr>
        <w:t>-Nairobi</w:t>
      </w:r>
      <w:r w:rsidRPr="006543AB">
        <w:rPr>
          <w:rFonts w:ascii="Times New Roman" w:hAnsi="Times New Roman" w:cs="Times New Roman"/>
          <w:sz w:val="24"/>
          <w:szCs w:val="24"/>
        </w:rPr>
        <w:tab/>
        <w:t>Kilimanjaro</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Ngudu</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Njombe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Nyonga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Rukwa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Oldeani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53.</w:t>
      </w:r>
      <w:r w:rsidRPr="006543AB">
        <w:rPr>
          <w:rFonts w:ascii="Times New Roman" w:hAnsi="Times New Roman" w:cs="Times New Roman"/>
          <w:sz w:val="24"/>
          <w:szCs w:val="24"/>
        </w:rPr>
        <w:tab/>
        <w:t>Same</w:t>
      </w:r>
      <w:r w:rsidRPr="006543AB">
        <w:rPr>
          <w:rFonts w:ascii="Times New Roman" w:hAnsi="Times New Roman" w:cs="Times New Roman"/>
          <w:sz w:val="24"/>
          <w:szCs w:val="24"/>
        </w:rPr>
        <w:tab/>
        <w:t>Kilimanjaro</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Seronera</w:t>
      </w:r>
      <w:proofErr w:type="spellEnd"/>
      <w:r w:rsidRPr="006543AB">
        <w:rPr>
          <w:rFonts w:ascii="Times New Roman" w:hAnsi="Times New Roman" w:cs="Times New Roman"/>
          <w:sz w:val="24"/>
          <w:szCs w:val="24"/>
        </w:rPr>
        <w:tab/>
        <w:t>Mara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Songea</w:t>
      </w:r>
      <w:proofErr w:type="spellEnd"/>
      <w:r w:rsidRPr="006543AB">
        <w:rPr>
          <w:rFonts w:ascii="Times New Roman" w:hAnsi="Times New Roman" w:cs="Times New Roman"/>
          <w:sz w:val="24"/>
          <w:szCs w:val="24"/>
        </w:rPr>
        <w:tab/>
        <w:t>Ruvuma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Sumbawanga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Rukwa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Tunduru</w:t>
      </w:r>
      <w:proofErr w:type="spellEnd"/>
      <w:r w:rsidRPr="006543AB">
        <w:rPr>
          <w:rFonts w:ascii="Times New Roman" w:hAnsi="Times New Roman" w:cs="Times New Roman"/>
          <w:sz w:val="24"/>
          <w:szCs w:val="24"/>
        </w:rPr>
        <w:tab/>
        <w:t>Ruvuma</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Urambo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Utete</w:t>
      </w:r>
      <w:proofErr w:type="spellEnd"/>
      <w:r w:rsidRPr="006543AB">
        <w:rPr>
          <w:rFonts w:ascii="Times New Roman" w:hAnsi="Times New Roman" w:cs="Times New Roman"/>
          <w:sz w:val="24"/>
          <w:szCs w:val="24"/>
        </w:rPr>
        <w:tab/>
        <w:t>Coast</w:t>
      </w:r>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Uvinza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ab/>
      </w:r>
    </w:p>
    <w:p w:rsidR="00EE47EF" w:rsidRPr="006543AB" w:rsidRDefault="00EE47EF" w:rsidP="00EE47EF">
      <w:pPr>
        <w:spacing w:line="480" w:lineRule="auto"/>
        <w:rPr>
          <w:rFonts w:ascii="Times New Roman" w:hAnsi="Times New Roman" w:cs="Times New Roman"/>
          <w:sz w:val="24"/>
          <w:szCs w:val="24"/>
        </w:rPr>
      </w:pP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E47EF"/>
    <w:rsid w:val="00171D20"/>
    <w:rsid w:val="00EE4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7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2013</Words>
  <Characters>11480</Characters>
  <Application>Microsoft Office Word</Application>
  <DocSecurity>0</DocSecurity>
  <Lines>95</Lines>
  <Paragraphs>26</Paragraphs>
  <ScaleCrop>false</ScaleCrop>
  <Company/>
  <LinksUpToDate>false</LinksUpToDate>
  <CharactersWithSpaces>13467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2022-04-16T00:56:00Z</dcterms:created>
  <dcterms:modified xsi:type="dcterms:W3CDTF">2022-04-16T00:57:00Z</dcterms:modified>
</cp:coreProperties>
</file>