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THE MAGISTRATES' COURTS (COURTS OF RESIDENT MAGISTRATES) (CONSOLIDATION) ORDER</w:t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(Section 6(1))</w:t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[12th June, 1968]</w:t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G.N. No. 238 of 1968</w:t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1. These Regulations may be cited as the Magistrates Courts (Courts of Resident Magistrates) (Consolidation) Order.</w:t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2. The following Courts of Resident Magistrates are established:</w:t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Designation</w:t>
      </w:r>
      <w:r w:rsidRPr="00EA1E0E">
        <w:rPr>
          <w:rFonts w:ascii="Times New Roman" w:hAnsi="Times New Roman" w:cs="Times New Roman"/>
          <w:sz w:val="24"/>
          <w:szCs w:val="24"/>
        </w:rPr>
        <w:tab/>
        <w:t>Area of Jurisdiction</w:t>
      </w:r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Region and the whole area of the Serengeti National Park.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>The West Lake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Dar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Salaam.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>The Coast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The Court of the Resident Magistrate of Dodoma.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>The Dodoma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Mtwara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Mtwara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lastRenderedPageBreak/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Morogoro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Morogoro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Region and that part of 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Selous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Game Reserve North of 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Ruaha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Rufiji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Rivers.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>The Kilimanjaro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Musoma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>The Mara Region and the whole of the Serengeti National Park.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Mwanza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Mwanza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Singida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Singida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Shinyanga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Shinyanga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>The Ruvuma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Court of the Resident Magistrate of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1E0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Region.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1E9B" w:rsidRPr="00EA1E0E" w:rsidRDefault="00661E9B" w:rsidP="00661E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3. The Magistrates Courts (Courts of a Resident Magistrate) Order * and all subsequent Orders establishing Courts of Resident Magistrates are hereby revoked.</w:t>
      </w:r>
    </w:p>
    <w:p w:rsidR="005E6B82" w:rsidRDefault="005E6B82"/>
    <w:sectPr w:rsidR="005E6B82" w:rsidSect="005E6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661E9B"/>
    <w:rsid w:val="005E6B82"/>
    <w:rsid w:val="00661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E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1583</Characters>
  <Application>Microsoft Office Word</Application>
  <DocSecurity>0</DocSecurity>
  <Lines>13</Lines>
  <Paragraphs>3</Paragraphs>
  <ScaleCrop>false</ScaleCrop>
  <Company>Grizli777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2019-11-09T06:37:00Z</dcterms:created>
  <dcterms:modified xsi:type="dcterms:W3CDTF">2019-11-09T06:37:00Z</dcterms:modified>
</cp:coreProperties>
</file>