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C10DA" w:rsidRPr="006543AB" w:rsidRDefault="007C10DA" w:rsidP="007C10DA">
      <w:pPr>
        <w:spacing w:line="480" w:lineRule="auto"/>
        <w:rPr>
          <w:rFonts w:ascii="Times New Roman" w:hAnsi="Times New Roman" w:cs="Times New Roman"/>
          <w:sz w:val="24"/>
          <w:szCs w:val="24"/>
        </w:rPr>
      </w:pPr>
      <w:r w:rsidRPr="006543AB">
        <w:rPr>
          <w:rFonts w:ascii="Times New Roman" w:hAnsi="Times New Roman" w:cs="Times New Roman"/>
          <w:sz w:val="24"/>
          <w:szCs w:val="24"/>
        </w:rPr>
        <w:t>THE PRODUCE EXPORT (CASTOR SEED) RULES</w:t>
      </w:r>
    </w:p>
    <w:p w:rsidR="007C10DA" w:rsidRPr="006543AB" w:rsidRDefault="007C10DA" w:rsidP="007C10DA">
      <w:pPr>
        <w:spacing w:line="480" w:lineRule="auto"/>
        <w:rPr>
          <w:rFonts w:ascii="Times New Roman" w:hAnsi="Times New Roman" w:cs="Times New Roman"/>
          <w:sz w:val="24"/>
          <w:szCs w:val="24"/>
        </w:rPr>
      </w:pPr>
      <w:r w:rsidRPr="006543AB">
        <w:rPr>
          <w:rFonts w:ascii="Times New Roman" w:hAnsi="Times New Roman" w:cs="Times New Roman"/>
          <w:sz w:val="24"/>
          <w:szCs w:val="24"/>
        </w:rPr>
        <w:t>(</w:t>
      </w:r>
      <w:proofErr w:type="gramStart"/>
      <w:r w:rsidRPr="006543AB">
        <w:rPr>
          <w:rFonts w:ascii="Times New Roman" w:hAnsi="Times New Roman" w:cs="Times New Roman"/>
          <w:sz w:val="24"/>
          <w:szCs w:val="24"/>
        </w:rPr>
        <w:t>section</w:t>
      </w:r>
      <w:proofErr w:type="gramEnd"/>
      <w:r w:rsidRPr="006543AB">
        <w:rPr>
          <w:rFonts w:ascii="Times New Roman" w:hAnsi="Times New Roman" w:cs="Times New Roman"/>
          <w:sz w:val="24"/>
          <w:szCs w:val="24"/>
        </w:rPr>
        <w:t xml:space="preserve"> 10)</w:t>
      </w:r>
    </w:p>
    <w:p w:rsidR="007C10DA" w:rsidRPr="006543AB" w:rsidRDefault="007C10DA" w:rsidP="007C10DA">
      <w:pPr>
        <w:spacing w:line="480" w:lineRule="auto"/>
        <w:rPr>
          <w:rFonts w:ascii="Times New Roman" w:hAnsi="Times New Roman" w:cs="Times New Roman"/>
          <w:sz w:val="24"/>
          <w:szCs w:val="24"/>
        </w:rPr>
      </w:pPr>
      <w:r w:rsidRPr="006543AB">
        <w:rPr>
          <w:rFonts w:ascii="Times New Roman" w:hAnsi="Times New Roman" w:cs="Times New Roman"/>
          <w:sz w:val="24"/>
          <w:szCs w:val="24"/>
        </w:rPr>
        <w:t>G.N. No. 27 of 1965</w:t>
      </w:r>
    </w:p>
    <w:p w:rsidR="007C10DA" w:rsidRPr="006543AB" w:rsidRDefault="007C10DA" w:rsidP="007C10D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1. These Rules may be cited as the Produce Export (Castor Seed) Rules.</w:t>
      </w:r>
    </w:p>
    <w:p w:rsidR="007C10DA" w:rsidRPr="006543AB" w:rsidRDefault="007C10DA" w:rsidP="007C10D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 xml:space="preserve">2. </w:t>
      </w:r>
      <w:proofErr w:type="gramStart"/>
      <w:r w:rsidRPr="006543AB">
        <w:rPr>
          <w:rFonts w:ascii="Times New Roman" w:hAnsi="Times New Roman" w:cs="Times New Roman"/>
          <w:sz w:val="24"/>
          <w:szCs w:val="24"/>
        </w:rPr>
        <w:t>In</w:t>
      </w:r>
      <w:proofErr w:type="gramEnd"/>
      <w:r w:rsidRPr="006543AB">
        <w:rPr>
          <w:rFonts w:ascii="Times New Roman" w:hAnsi="Times New Roman" w:cs="Times New Roman"/>
          <w:sz w:val="24"/>
          <w:szCs w:val="24"/>
        </w:rPr>
        <w:t xml:space="preserve"> these Rules–</w:t>
      </w:r>
    </w:p>
    <w:p w:rsidR="007C10DA" w:rsidRPr="006543AB" w:rsidRDefault="007C10DA" w:rsidP="007C10D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w:t>
      </w:r>
      <w:proofErr w:type="gramStart"/>
      <w:r w:rsidRPr="006543AB">
        <w:rPr>
          <w:rFonts w:ascii="Times New Roman" w:hAnsi="Times New Roman" w:cs="Times New Roman"/>
          <w:sz w:val="24"/>
          <w:szCs w:val="24"/>
        </w:rPr>
        <w:t>castor</w:t>
      </w:r>
      <w:proofErr w:type="gramEnd"/>
      <w:r w:rsidRPr="006543AB">
        <w:rPr>
          <w:rFonts w:ascii="Times New Roman" w:hAnsi="Times New Roman" w:cs="Times New Roman"/>
          <w:sz w:val="24"/>
          <w:szCs w:val="24"/>
        </w:rPr>
        <w:t xml:space="preserve"> seed" means the seed of </w:t>
      </w:r>
      <w:proofErr w:type="spellStart"/>
      <w:r w:rsidRPr="006543AB">
        <w:rPr>
          <w:rFonts w:ascii="Times New Roman" w:hAnsi="Times New Roman" w:cs="Times New Roman"/>
          <w:sz w:val="24"/>
          <w:szCs w:val="24"/>
        </w:rPr>
        <w:t>Ricinus</w:t>
      </w:r>
      <w:proofErr w:type="spellEnd"/>
      <w:r w:rsidRPr="006543AB">
        <w:rPr>
          <w:rFonts w:ascii="Times New Roman" w:hAnsi="Times New Roman" w:cs="Times New Roman"/>
          <w:sz w:val="24"/>
          <w:szCs w:val="24"/>
        </w:rPr>
        <w:t xml:space="preserve"> </w:t>
      </w:r>
      <w:proofErr w:type="spellStart"/>
      <w:r w:rsidRPr="006543AB">
        <w:rPr>
          <w:rFonts w:ascii="Times New Roman" w:hAnsi="Times New Roman" w:cs="Times New Roman"/>
          <w:sz w:val="24"/>
          <w:szCs w:val="24"/>
        </w:rPr>
        <w:t>communis</w:t>
      </w:r>
      <w:proofErr w:type="spellEnd"/>
      <w:r w:rsidRPr="006543AB">
        <w:rPr>
          <w:rFonts w:ascii="Times New Roman" w:hAnsi="Times New Roman" w:cs="Times New Roman"/>
          <w:sz w:val="24"/>
          <w:szCs w:val="24"/>
        </w:rPr>
        <w:t>.</w:t>
      </w:r>
    </w:p>
    <w:p w:rsidR="007C10DA" w:rsidRPr="006543AB" w:rsidRDefault="007C10DA" w:rsidP="007C10D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3. No person shall export or cause or permit to be exported or attempt to export from Mainland Tanzania any castor seed except in "B" twill, new or sound, secondhand bags, which contain less than 146 lb. net weight of Castor Seed and which are sewn and marked in accordance with these Rules.</w:t>
      </w:r>
    </w:p>
    <w:p w:rsidR="007C10DA" w:rsidRPr="006543AB" w:rsidRDefault="007C10DA" w:rsidP="007C10D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4. Every bag containing castor seed for export shall be securely sewn to the satisfaction of a Customs Officer or of an inspector either–</w:t>
      </w:r>
    </w:p>
    <w:p w:rsidR="007C10DA" w:rsidRPr="006543AB" w:rsidRDefault="007C10DA" w:rsidP="007C10D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by</w:t>
      </w:r>
      <w:proofErr w:type="gramEnd"/>
      <w:r w:rsidRPr="006543AB">
        <w:rPr>
          <w:rFonts w:ascii="Times New Roman" w:hAnsi="Times New Roman" w:cs="Times New Roman"/>
          <w:sz w:val="24"/>
          <w:szCs w:val="24"/>
        </w:rPr>
        <w:t xml:space="preserve"> hand, using double thread; or</w:t>
      </w:r>
    </w:p>
    <w:p w:rsidR="007C10DA" w:rsidRPr="006543AB" w:rsidRDefault="007C10DA" w:rsidP="007C10D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by</w:t>
      </w:r>
      <w:proofErr w:type="gramEnd"/>
      <w:r w:rsidRPr="006543AB">
        <w:rPr>
          <w:rFonts w:ascii="Times New Roman" w:hAnsi="Times New Roman" w:cs="Times New Roman"/>
          <w:sz w:val="24"/>
          <w:szCs w:val="24"/>
        </w:rPr>
        <w:t xml:space="preserve"> machine, using two rows of stitching,</w:t>
      </w:r>
    </w:p>
    <w:p w:rsidR="007C10DA" w:rsidRPr="006543AB" w:rsidRDefault="007C10DA" w:rsidP="007C10DA">
      <w:pPr>
        <w:spacing w:line="480" w:lineRule="auto"/>
        <w:rPr>
          <w:rFonts w:ascii="Times New Roman" w:hAnsi="Times New Roman" w:cs="Times New Roman"/>
          <w:sz w:val="24"/>
          <w:szCs w:val="24"/>
        </w:rPr>
      </w:pPr>
      <w:proofErr w:type="gramStart"/>
      <w:r w:rsidRPr="006543AB">
        <w:rPr>
          <w:rFonts w:ascii="Times New Roman" w:hAnsi="Times New Roman" w:cs="Times New Roman"/>
          <w:sz w:val="24"/>
          <w:szCs w:val="24"/>
        </w:rPr>
        <w:t>so</w:t>
      </w:r>
      <w:proofErr w:type="gramEnd"/>
      <w:r w:rsidRPr="006543AB">
        <w:rPr>
          <w:rFonts w:ascii="Times New Roman" w:hAnsi="Times New Roman" w:cs="Times New Roman"/>
          <w:sz w:val="24"/>
          <w:szCs w:val="24"/>
        </w:rPr>
        <w:t xml:space="preserve"> that none of the contents of the bag is visible or may escape through the mouth of the bag.</w:t>
      </w:r>
    </w:p>
    <w:p w:rsidR="007C10DA" w:rsidRPr="006543AB" w:rsidRDefault="007C10DA" w:rsidP="007C10D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5. Every bag containing castor seed for export shall be marked–</w:t>
      </w:r>
    </w:p>
    <w:p w:rsidR="007C10DA" w:rsidRPr="006543AB" w:rsidRDefault="007C10DA" w:rsidP="007C10D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(a)</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with</w:t>
      </w:r>
      <w:proofErr w:type="gramEnd"/>
      <w:r w:rsidRPr="006543AB">
        <w:rPr>
          <w:rFonts w:ascii="Times New Roman" w:hAnsi="Times New Roman" w:cs="Times New Roman"/>
          <w:sz w:val="24"/>
          <w:szCs w:val="24"/>
        </w:rPr>
        <w:t xml:space="preserve"> a broad band of red paint or </w:t>
      </w:r>
      <w:proofErr w:type="spellStart"/>
      <w:r w:rsidRPr="006543AB">
        <w:rPr>
          <w:rFonts w:ascii="Times New Roman" w:hAnsi="Times New Roman" w:cs="Times New Roman"/>
          <w:sz w:val="24"/>
          <w:szCs w:val="24"/>
        </w:rPr>
        <w:t>dye</w:t>
      </w:r>
      <w:proofErr w:type="spellEnd"/>
      <w:r w:rsidRPr="006543AB">
        <w:rPr>
          <w:rFonts w:ascii="Times New Roman" w:hAnsi="Times New Roman" w:cs="Times New Roman"/>
          <w:sz w:val="24"/>
          <w:szCs w:val="24"/>
        </w:rPr>
        <w:t xml:space="preserve"> from end to end across the mouth of the bag; and</w:t>
      </w:r>
    </w:p>
    <w:p w:rsidR="007C10DA" w:rsidRPr="006543AB" w:rsidRDefault="007C10DA" w:rsidP="007C10DA">
      <w:pPr>
        <w:spacing w:line="480" w:lineRule="auto"/>
        <w:rPr>
          <w:rFonts w:ascii="Times New Roman" w:hAnsi="Times New Roman" w:cs="Times New Roman"/>
          <w:sz w:val="24"/>
          <w:szCs w:val="24"/>
        </w:rPr>
      </w:pPr>
      <w:r w:rsidRPr="006543AB">
        <w:rPr>
          <w:rFonts w:ascii="Times New Roman" w:hAnsi="Times New Roman" w:cs="Times New Roman"/>
          <w:sz w:val="24"/>
          <w:szCs w:val="24"/>
        </w:rPr>
        <w:lastRenderedPageBreak/>
        <w:tab/>
        <w:t>(b)</w:t>
      </w:r>
      <w:r w:rsidRPr="006543AB">
        <w:rPr>
          <w:rFonts w:ascii="Times New Roman" w:hAnsi="Times New Roman" w:cs="Times New Roman"/>
          <w:sz w:val="24"/>
          <w:szCs w:val="24"/>
        </w:rPr>
        <w:tab/>
      </w:r>
      <w:proofErr w:type="gramStart"/>
      <w:r w:rsidRPr="006543AB">
        <w:rPr>
          <w:rFonts w:ascii="Times New Roman" w:hAnsi="Times New Roman" w:cs="Times New Roman"/>
          <w:sz w:val="24"/>
          <w:szCs w:val="24"/>
        </w:rPr>
        <w:t>with</w:t>
      </w:r>
      <w:proofErr w:type="gramEnd"/>
      <w:r w:rsidRPr="006543AB">
        <w:rPr>
          <w:rFonts w:ascii="Times New Roman" w:hAnsi="Times New Roman" w:cs="Times New Roman"/>
          <w:sz w:val="24"/>
          <w:szCs w:val="24"/>
        </w:rPr>
        <w:t xml:space="preserve"> the words CASTOR SEED in red in block letters not less than two inches in height.</w:t>
      </w:r>
    </w:p>
    <w:p w:rsidR="007C10DA" w:rsidRPr="006543AB" w:rsidRDefault="007C10DA" w:rsidP="007C10D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6. No person shall store or cause or permit to be stored any castor seed intended for export in the same store or building as any edible commodity or outside a building in contact with any edible commodity.</w:t>
      </w:r>
    </w:p>
    <w:p w:rsidR="007C10DA" w:rsidRPr="006543AB" w:rsidRDefault="007C10DA" w:rsidP="007C10DA">
      <w:pPr>
        <w:spacing w:line="480" w:lineRule="auto"/>
        <w:rPr>
          <w:rFonts w:ascii="Times New Roman" w:hAnsi="Times New Roman" w:cs="Times New Roman"/>
          <w:sz w:val="24"/>
          <w:szCs w:val="24"/>
        </w:rPr>
      </w:pPr>
      <w:r w:rsidRPr="006543AB">
        <w:rPr>
          <w:rFonts w:ascii="Times New Roman" w:hAnsi="Times New Roman" w:cs="Times New Roman"/>
          <w:sz w:val="24"/>
          <w:szCs w:val="24"/>
        </w:rPr>
        <w:tab/>
        <w:t>7. [Revokes the Produce Export (Castor Seed) Rules, 1953.]</w:t>
      </w:r>
    </w:p>
    <w:p w:rsidR="00171D20" w:rsidRDefault="00171D20"/>
    <w:sectPr w:rsidR="00171D20" w:rsidSect="00171D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7C10DA"/>
    <w:rsid w:val="00171D20"/>
    <w:rsid w:val="007C10D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10D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200</Words>
  <Characters>1144</Characters>
  <Application>Microsoft Office Word</Application>
  <DocSecurity>0</DocSecurity>
  <Lines>9</Lines>
  <Paragraphs>2</Paragraphs>
  <ScaleCrop>false</ScaleCrop>
  <Company/>
  <LinksUpToDate>false</LinksUpToDate>
  <CharactersWithSpaces>1342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MANDELA</dc:creator>
  <cp:lastModifiedBy>MANDELA</cp:lastModifiedBy>
  <cp:revision>1</cp:revision>
  <dcterms:created xsi:type="dcterms:W3CDTF">2022-04-16T02:48:00Z</dcterms:created>
  <dcterms:modified xsi:type="dcterms:W3CDTF">2022-04-16T02:48:00Z</dcterms:modified>
</cp:coreProperties>
</file>