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B1B51" w:rsidRPr="006543AB" w:rsidRDefault="003B1B51" w:rsidP="003B1B51">
      <w:pPr>
        <w:spacing w:line="480" w:lineRule="auto"/>
        <w:rPr>
          <w:rFonts w:ascii="Times New Roman" w:hAnsi="Times New Roman" w:cs="Times New Roman"/>
          <w:sz w:val="24"/>
          <w:szCs w:val="24"/>
        </w:rPr>
      </w:pPr>
      <w:r w:rsidRPr="006543AB">
        <w:rPr>
          <w:rFonts w:ascii="Times New Roman" w:hAnsi="Times New Roman" w:cs="Times New Roman"/>
          <w:sz w:val="24"/>
          <w:szCs w:val="24"/>
        </w:rPr>
        <w:t>THE NGORONGORO CONSERVATION AREA (CONTROL OF GUIDES) RULES</w:t>
      </w:r>
    </w:p>
    <w:p w:rsidR="003B1B51" w:rsidRPr="006543AB" w:rsidRDefault="003B1B51" w:rsidP="003B1B51">
      <w:pPr>
        <w:spacing w:line="480" w:lineRule="auto"/>
        <w:rPr>
          <w:rFonts w:ascii="Times New Roman" w:hAnsi="Times New Roman" w:cs="Times New Roman"/>
          <w:sz w:val="24"/>
          <w:szCs w:val="24"/>
        </w:rPr>
      </w:pPr>
      <w:r w:rsidRPr="006543AB">
        <w:rPr>
          <w:rFonts w:ascii="Times New Roman" w:hAnsi="Times New Roman" w:cs="Times New Roman"/>
          <w:sz w:val="24"/>
          <w:szCs w:val="24"/>
        </w:rPr>
        <w:t>G.N. No. 173 of 1963</w:t>
      </w:r>
    </w:p>
    <w:p w:rsidR="003B1B51" w:rsidRPr="006543AB" w:rsidRDefault="003B1B51" w:rsidP="003B1B51">
      <w:pPr>
        <w:spacing w:line="480" w:lineRule="auto"/>
        <w:rPr>
          <w:rFonts w:ascii="Times New Roman" w:hAnsi="Times New Roman" w:cs="Times New Roman"/>
          <w:sz w:val="24"/>
          <w:szCs w:val="24"/>
        </w:rPr>
      </w:pPr>
      <w:r w:rsidRPr="006543AB">
        <w:rPr>
          <w:rFonts w:ascii="Times New Roman" w:hAnsi="Times New Roman" w:cs="Times New Roman"/>
          <w:sz w:val="24"/>
          <w:szCs w:val="24"/>
        </w:rPr>
        <w:t>1.</w:t>
      </w:r>
      <w:r w:rsidRPr="006543AB">
        <w:rPr>
          <w:rFonts w:ascii="Times New Roman" w:hAnsi="Times New Roman" w:cs="Times New Roman"/>
          <w:sz w:val="24"/>
          <w:szCs w:val="24"/>
        </w:rPr>
        <w:tab/>
        <w:t>Citation</w:t>
      </w:r>
    </w:p>
    <w:p w:rsidR="003B1B51" w:rsidRPr="006543AB" w:rsidRDefault="003B1B51" w:rsidP="003B1B5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These Rules may be cited as the </w:t>
      </w:r>
      <w:proofErr w:type="spellStart"/>
      <w:r w:rsidRPr="006543AB">
        <w:rPr>
          <w:rFonts w:ascii="Times New Roman" w:hAnsi="Times New Roman" w:cs="Times New Roman"/>
          <w:sz w:val="24"/>
          <w:szCs w:val="24"/>
        </w:rPr>
        <w:t>Ngorongoro</w:t>
      </w:r>
      <w:proofErr w:type="spellEnd"/>
      <w:r w:rsidRPr="006543AB">
        <w:rPr>
          <w:rFonts w:ascii="Times New Roman" w:hAnsi="Times New Roman" w:cs="Times New Roman"/>
          <w:sz w:val="24"/>
          <w:szCs w:val="24"/>
        </w:rPr>
        <w:t xml:space="preserve"> Conservation Area (Control of Guides) Rules, and shall apply to the whole Conservation Area.</w:t>
      </w:r>
    </w:p>
    <w:p w:rsidR="003B1B51" w:rsidRPr="006543AB" w:rsidRDefault="003B1B51" w:rsidP="003B1B51">
      <w:pPr>
        <w:spacing w:line="480" w:lineRule="auto"/>
        <w:rPr>
          <w:rFonts w:ascii="Times New Roman" w:hAnsi="Times New Roman" w:cs="Times New Roman"/>
          <w:sz w:val="24"/>
          <w:szCs w:val="24"/>
        </w:rPr>
      </w:pPr>
      <w:r w:rsidRPr="006543AB">
        <w:rPr>
          <w:rFonts w:ascii="Times New Roman" w:hAnsi="Times New Roman" w:cs="Times New Roman"/>
          <w:sz w:val="24"/>
          <w:szCs w:val="24"/>
        </w:rPr>
        <w:t>2.</w:t>
      </w:r>
      <w:r w:rsidRPr="006543AB">
        <w:rPr>
          <w:rFonts w:ascii="Times New Roman" w:hAnsi="Times New Roman" w:cs="Times New Roman"/>
          <w:sz w:val="24"/>
          <w:szCs w:val="24"/>
        </w:rPr>
        <w:tab/>
        <w:t>Interpretation</w:t>
      </w:r>
    </w:p>
    <w:p w:rsidR="003B1B51" w:rsidRPr="006543AB" w:rsidRDefault="003B1B51" w:rsidP="003B1B5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In these Rules unless the context otherwise requires–</w:t>
      </w:r>
    </w:p>
    <w:p w:rsidR="003B1B51" w:rsidRPr="006543AB" w:rsidRDefault="003B1B51" w:rsidP="003B1B5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"Conservator" means the person appointed to the office of Conservator of the </w:t>
      </w:r>
      <w:proofErr w:type="spellStart"/>
      <w:r w:rsidRPr="006543AB">
        <w:rPr>
          <w:rFonts w:ascii="Times New Roman" w:hAnsi="Times New Roman" w:cs="Times New Roman"/>
          <w:sz w:val="24"/>
          <w:szCs w:val="24"/>
        </w:rPr>
        <w:t>Ngorongoro</w:t>
      </w:r>
      <w:proofErr w:type="spellEnd"/>
      <w:r w:rsidRPr="006543AB">
        <w:rPr>
          <w:rFonts w:ascii="Times New Roman" w:hAnsi="Times New Roman" w:cs="Times New Roman"/>
          <w:sz w:val="24"/>
          <w:szCs w:val="24"/>
        </w:rPr>
        <w:t xml:space="preserve"> Conservation Area or any other person lawfully </w:t>
      </w:r>
      <w:proofErr w:type="spellStart"/>
      <w:r w:rsidRPr="006543AB">
        <w:rPr>
          <w:rFonts w:ascii="Times New Roman" w:hAnsi="Times New Roman" w:cs="Times New Roman"/>
          <w:sz w:val="24"/>
          <w:szCs w:val="24"/>
        </w:rPr>
        <w:t>authorised</w:t>
      </w:r>
      <w:proofErr w:type="spellEnd"/>
      <w:r w:rsidRPr="006543AB">
        <w:rPr>
          <w:rFonts w:ascii="Times New Roman" w:hAnsi="Times New Roman" w:cs="Times New Roman"/>
          <w:sz w:val="24"/>
          <w:szCs w:val="24"/>
        </w:rPr>
        <w:t xml:space="preserve"> to act in that office;</w:t>
      </w:r>
    </w:p>
    <w:p w:rsidR="003B1B51" w:rsidRPr="006543AB" w:rsidRDefault="003B1B51" w:rsidP="003B1B5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"Guide" means any person who, whether on foot, in a motor vehicle or otherwise, for monetary reward, escorts any visitor with the view to leading such visitor to any natural feature, including wildlife, within the Conservation Area;</w:t>
      </w:r>
    </w:p>
    <w:p w:rsidR="003B1B51" w:rsidRPr="006543AB" w:rsidRDefault="003B1B51" w:rsidP="003B1B5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"Licensed professional hunter" means any person holding a valid professional hunter's </w:t>
      </w:r>
      <w:proofErr w:type="spellStart"/>
      <w:r w:rsidRPr="006543AB">
        <w:rPr>
          <w:rFonts w:ascii="Times New Roman" w:hAnsi="Times New Roman" w:cs="Times New Roman"/>
          <w:sz w:val="24"/>
          <w:szCs w:val="24"/>
        </w:rPr>
        <w:t>licence</w:t>
      </w:r>
      <w:proofErr w:type="spellEnd"/>
      <w:r w:rsidRPr="006543AB">
        <w:rPr>
          <w:rFonts w:ascii="Times New Roman" w:hAnsi="Times New Roman" w:cs="Times New Roman"/>
          <w:sz w:val="24"/>
          <w:szCs w:val="24"/>
        </w:rPr>
        <w:t xml:space="preserve"> issued in accordance with the provisions of the Wildlife Conservation Act *.</w:t>
      </w:r>
    </w:p>
    <w:p w:rsidR="003B1B51" w:rsidRPr="006543AB" w:rsidRDefault="003B1B51" w:rsidP="003B1B51">
      <w:pPr>
        <w:spacing w:line="480" w:lineRule="auto"/>
        <w:rPr>
          <w:rFonts w:ascii="Times New Roman" w:hAnsi="Times New Roman" w:cs="Times New Roman"/>
          <w:sz w:val="24"/>
          <w:szCs w:val="24"/>
        </w:rPr>
      </w:pPr>
      <w:r w:rsidRPr="006543AB">
        <w:rPr>
          <w:rFonts w:ascii="Times New Roman" w:hAnsi="Times New Roman" w:cs="Times New Roman"/>
          <w:sz w:val="24"/>
          <w:szCs w:val="24"/>
        </w:rPr>
        <w:t>3.</w:t>
      </w:r>
      <w:r w:rsidRPr="006543AB">
        <w:rPr>
          <w:rFonts w:ascii="Times New Roman" w:hAnsi="Times New Roman" w:cs="Times New Roman"/>
          <w:sz w:val="24"/>
          <w:szCs w:val="24"/>
        </w:rPr>
        <w:tab/>
        <w:t>Guides</w:t>
      </w:r>
    </w:p>
    <w:p w:rsidR="003B1B51" w:rsidRPr="006543AB" w:rsidRDefault="003B1B51" w:rsidP="003B1B5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No person other than a Government employee duly </w:t>
      </w:r>
      <w:proofErr w:type="spellStart"/>
      <w:r w:rsidRPr="006543AB">
        <w:rPr>
          <w:rFonts w:ascii="Times New Roman" w:hAnsi="Times New Roman" w:cs="Times New Roman"/>
          <w:sz w:val="24"/>
          <w:szCs w:val="24"/>
        </w:rPr>
        <w:t>authorised</w:t>
      </w:r>
      <w:proofErr w:type="spellEnd"/>
      <w:r w:rsidRPr="006543AB">
        <w:rPr>
          <w:rFonts w:ascii="Times New Roman" w:hAnsi="Times New Roman" w:cs="Times New Roman"/>
          <w:sz w:val="24"/>
          <w:szCs w:val="24"/>
        </w:rPr>
        <w:t xml:space="preserve"> by the Conservator in that behalf, or a licensed professional hunter shall act as a guide within the Conservation Area unless he is the holder of a valid permit issued by the Conservator in that behalf.</w:t>
      </w:r>
    </w:p>
    <w:p w:rsidR="003B1B51" w:rsidRPr="006543AB" w:rsidRDefault="003B1B51" w:rsidP="003B1B51">
      <w:pPr>
        <w:spacing w:line="480" w:lineRule="auto"/>
        <w:rPr>
          <w:rFonts w:ascii="Times New Roman" w:hAnsi="Times New Roman" w:cs="Times New Roman"/>
          <w:sz w:val="24"/>
          <w:szCs w:val="24"/>
        </w:rPr>
      </w:pPr>
      <w:r w:rsidRPr="006543AB">
        <w:rPr>
          <w:rFonts w:ascii="Times New Roman" w:hAnsi="Times New Roman" w:cs="Times New Roman"/>
          <w:sz w:val="24"/>
          <w:szCs w:val="24"/>
        </w:rPr>
        <w:t>4.</w:t>
      </w:r>
      <w:r w:rsidRPr="006543AB">
        <w:rPr>
          <w:rFonts w:ascii="Times New Roman" w:hAnsi="Times New Roman" w:cs="Times New Roman"/>
          <w:sz w:val="24"/>
          <w:szCs w:val="24"/>
        </w:rPr>
        <w:tab/>
        <w:t>Application for permit</w:t>
      </w:r>
    </w:p>
    <w:p w:rsidR="003B1B51" w:rsidRPr="006543AB" w:rsidRDefault="003B1B51" w:rsidP="003B1B51">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Applications for such a permit shall be made to the Conservator and shall be accompanied by the appropriate fee. On such application being made, subject to the provisions hereinafter contained, the Conservator shall issue the requisite permit.</w:t>
      </w:r>
    </w:p>
    <w:p w:rsidR="003B1B51" w:rsidRPr="006543AB" w:rsidRDefault="003B1B51" w:rsidP="003B1B51">
      <w:pPr>
        <w:spacing w:line="480" w:lineRule="auto"/>
        <w:rPr>
          <w:rFonts w:ascii="Times New Roman" w:hAnsi="Times New Roman" w:cs="Times New Roman"/>
          <w:sz w:val="24"/>
          <w:szCs w:val="24"/>
        </w:rPr>
      </w:pPr>
      <w:r w:rsidRPr="006543AB">
        <w:rPr>
          <w:rFonts w:ascii="Times New Roman" w:hAnsi="Times New Roman" w:cs="Times New Roman"/>
          <w:sz w:val="24"/>
          <w:szCs w:val="24"/>
        </w:rPr>
        <w:t>5.</w:t>
      </w:r>
      <w:r w:rsidRPr="006543AB">
        <w:rPr>
          <w:rFonts w:ascii="Times New Roman" w:hAnsi="Times New Roman" w:cs="Times New Roman"/>
          <w:sz w:val="24"/>
          <w:szCs w:val="24"/>
        </w:rPr>
        <w:tab/>
        <w:t>Grant of a permit</w:t>
      </w:r>
    </w:p>
    <w:p w:rsidR="003B1B51" w:rsidRPr="006543AB" w:rsidRDefault="003B1B51" w:rsidP="003B1B5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Such a permit may be granted for a year or three months. Unless previously cancelled, a yearly permit shall expire on the following thirtieth day of June, and a three-monthly </w:t>
      </w:r>
      <w:proofErr w:type="spellStart"/>
      <w:r w:rsidRPr="006543AB">
        <w:rPr>
          <w:rFonts w:ascii="Times New Roman" w:hAnsi="Times New Roman" w:cs="Times New Roman"/>
          <w:sz w:val="24"/>
          <w:szCs w:val="24"/>
        </w:rPr>
        <w:t>licence</w:t>
      </w:r>
      <w:proofErr w:type="spellEnd"/>
      <w:r w:rsidRPr="006543AB">
        <w:rPr>
          <w:rFonts w:ascii="Times New Roman" w:hAnsi="Times New Roman" w:cs="Times New Roman"/>
          <w:sz w:val="24"/>
          <w:szCs w:val="24"/>
        </w:rPr>
        <w:t xml:space="preserve"> on the following thirtieth day of September, thirty-first day of December, thirty-first day of March, or thirtieth day of June, whichever is the earliest.</w:t>
      </w:r>
    </w:p>
    <w:p w:rsidR="003B1B51" w:rsidRPr="006543AB" w:rsidRDefault="003B1B51" w:rsidP="003B1B51">
      <w:pPr>
        <w:spacing w:line="480" w:lineRule="auto"/>
        <w:rPr>
          <w:rFonts w:ascii="Times New Roman" w:hAnsi="Times New Roman" w:cs="Times New Roman"/>
          <w:sz w:val="24"/>
          <w:szCs w:val="24"/>
        </w:rPr>
      </w:pPr>
      <w:r w:rsidRPr="006543AB">
        <w:rPr>
          <w:rFonts w:ascii="Times New Roman" w:hAnsi="Times New Roman" w:cs="Times New Roman"/>
          <w:sz w:val="24"/>
          <w:szCs w:val="24"/>
        </w:rPr>
        <w:t>6.</w:t>
      </w:r>
      <w:r w:rsidRPr="006543AB">
        <w:rPr>
          <w:rFonts w:ascii="Times New Roman" w:hAnsi="Times New Roman" w:cs="Times New Roman"/>
          <w:sz w:val="24"/>
          <w:szCs w:val="24"/>
        </w:rPr>
        <w:tab/>
        <w:t>Terms and conditions</w:t>
      </w:r>
    </w:p>
    <w:p w:rsidR="003B1B51" w:rsidRPr="006543AB" w:rsidRDefault="003B1B51" w:rsidP="003B1B5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When issuing such a permit the Conservator shall endorse on such permit such terms and conditions as may be necessary to secure the physical safety of any visitor escorted by a guide or the protection of wildlife from disturbance or fright, and where any such terms or conditions are enforced on a permit such permit shall be valid only subject to such terms and conditions.</w:t>
      </w:r>
    </w:p>
    <w:p w:rsidR="003B1B51" w:rsidRPr="006543AB" w:rsidRDefault="003B1B51" w:rsidP="003B1B5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Where any guide is in breach of any term or condition endorsed on his permit or conducts himself in such a manner as to endanger the safety of any visitor under his charge or to disturb or frighten any wildlife the Conservator shall cancel such permit without refund.</w:t>
      </w:r>
    </w:p>
    <w:p w:rsidR="003B1B51" w:rsidRPr="006543AB" w:rsidRDefault="003B1B51" w:rsidP="003B1B51">
      <w:pPr>
        <w:spacing w:line="480" w:lineRule="auto"/>
        <w:rPr>
          <w:rFonts w:ascii="Times New Roman" w:hAnsi="Times New Roman" w:cs="Times New Roman"/>
          <w:sz w:val="24"/>
          <w:szCs w:val="24"/>
        </w:rPr>
      </w:pPr>
      <w:r w:rsidRPr="006543AB">
        <w:rPr>
          <w:rFonts w:ascii="Times New Roman" w:hAnsi="Times New Roman" w:cs="Times New Roman"/>
          <w:sz w:val="24"/>
          <w:szCs w:val="24"/>
        </w:rPr>
        <w:t>7.</w:t>
      </w:r>
      <w:r w:rsidRPr="006543AB">
        <w:rPr>
          <w:rFonts w:ascii="Times New Roman" w:hAnsi="Times New Roman" w:cs="Times New Roman"/>
          <w:sz w:val="24"/>
          <w:szCs w:val="24"/>
        </w:rPr>
        <w:tab/>
        <w:t>Competent applicant</w:t>
      </w:r>
    </w:p>
    <w:p w:rsidR="003B1B51" w:rsidRPr="006543AB" w:rsidRDefault="003B1B51" w:rsidP="003B1B5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Conservator shall not issue a permit unless he is satisfied that the applicant for such a permit is competent to act as a guide and would not be likely to endanger the physical safety of any visitor under his charge or to disturb or frighten any wildlife.</w:t>
      </w:r>
    </w:p>
    <w:p w:rsidR="003B1B51" w:rsidRPr="006543AB" w:rsidRDefault="003B1B51" w:rsidP="003B1B51">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8.</w:t>
      </w:r>
      <w:r w:rsidRPr="006543AB">
        <w:rPr>
          <w:rFonts w:ascii="Times New Roman" w:hAnsi="Times New Roman" w:cs="Times New Roman"/>
          <w:sz w:val="24"/>
          <w:szCs w:val="24"/>
        </w:rPr>
        <w:tab/>
        <w:t>Fees</w:t>
      </w:r>
    </w:p>
    <w:p w:rsidR="003B1B51" w:rsidRPr="006543AB" w:rsidRDefault="003B1B51" w:rsidP="003B1B5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fees payable for a permit issued under the provisions of these Rules are as follows–</w:t>
      </w:r>
    </w:p>
    <w:p w:rsidR="003B1B51" w:rsidRPr="006543AB" w:rsidRDefault="003B1B51" w:rsidP="003B1B51">
      <w:pPr>
        <w:spacing w:line="480" w:lineRule="auto"/>
        <w:rPr>
          <w:rFonts w:ascii="Times New Roman" w:hAnsi="Times New Roman" w:cs="Times New Roman"/>
          <w:sz w:val="24"/>
          <w:szCs w:val="24"/>
        </w:rPr>
      </w:pPr>
    </w:p>
    <w:p w:rsidR="003B1B51" w:rsidRPr="006543AB" w:rsidRDefault="003B1B51" w:rsidP="003B1B51">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For a yearly </w:t>
      </w:r>
      <w:proofErr w:type="spellStart"/>
      <w:proofErr w:type="gramStart"/>
      <w:r w:rsidRPr="006543AB">
        <w:rPr>
          <w:rFonts w:ascii="Times New Roman" w:hAnsi="Times New Roman" w:cs="Times New Roman"/>
          <w:sz w:val="24"/>
          <w:szCs w:val="24"/>
        </w:rPr>
        <w:t>licence</w:t>
      </w:r>
      <w:proofErr w:type="spellEnd"/>
      <w:r w:rsidRPr="006543AB">
        <w:rPr>
          <w:rFonts w:ascii="Times New Roman" w:hAnsi="Times New Roman" w:cs="Times New Roman"/>
          <w:sz w:val="24"/>
          <w:szCs w:val="24"/>
        </w:rPr>
        <w:t xml:space="preserve"> .....................................</w:t>
      </w:r>
      <w:r w:rsidRPr="006543AB">
        <w:rPr>
          <w:rFonts w:ascii="Times New Roman" w:hAnsi="Times New Roman" w:cs="Times New Roman"/>
          <w:sz w:val="24"/>
          <w:szCs w:val="24"/>
        </w:rPr>
        <w:tab/>
      </w:r>
      <w:proofErr w:type="spellStart"/>
      <w:proofErr w:type="gramEnd"/>
      <w:r w:rsidRPr="006543AB">
        <w:rPr>
          <w:rFonts w:ascii="Times New Roman" w:hAnsi="Times New Roman" w:cs="Times New Roman"/>
          <w:sz w:val="24"/>
          <w:szCs w:val="24"/>
        </w:rPr>
        <w:t>Shs</w:t>
      </w:r>
      <w:proofErr w:type="spellEnd"/>
      <w:r w:rsidRPr="006543AB">
        <w:rPr>
          <w:rFonts w:ascii="Times New Roman" w:hAnsi="Times New Roman" w:cs="Times New Roman"/>
          <w:sz w:val="24"/>
          <w:szCs w:val="24"/>
        </w:rPr>
        <w:t>. 40/-</w:t>
      </w:r>
      <w:r w:rsidRPr="006543AB">
        <w:rPr>
          <w:rFonts w:ascii="Times New Roman" w:hAnsi="Times New Roman" w:cs="Times New Roman"/>
          <w:sz w:val="24"/>
          <w:szCs w:val="24"/>
        </w:rPr>
        <w:tab/>
      </w:r>
    </w:p>
    <w:p w:rsidR="003B1B51" w:rsidRPr="006543AB" w:rsidRDefault="003B1B51" w:rsidP="003B1B51">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For a three-monthly </w:t>
      </w:r>
      <w:proofErr w:type="spellStart"/>
      <w:proofErr w:type="gramStart"/>
      <w:r w:rsidRPr="006543AB">
        <w:rPr>
          <w:rFonts w:ascii="Times New Roman" w:hAnsi="Times New Roman" w:cs="Times New Roman"/>
          <w:sz w:val="24"/>
          <w:szCs w:val="24"/>
        </w:rPr>
        <w:t>licence</w:t>
      </w:r>
      <w:proofErr w:type="spellEnd"/>
      <w:r w:rsidRPr="006543AB">
        <w:rPr>
          <w:rFonts w:ascii="Times New Roman" w:hAnsi="Times New Roman" w:cs="Times New Roman"/>
          <w:sz w:val="24"/>
          <w:szCs w:val="24"/>
        </w:rPr>
        <w:t xml:space="preserve"> ........................</w:t>
      </w:r>
      <w:r w:rsidRPr="006543AB">
        <w:rPr>
          <w:rFonts w:ascii="Times New Roman" w:hAnsi="Times New Roman" w:cs="Times New Roman"/>
          <w:sz w:val="24"/>
          <w:szCs w:val="24"/>
        </w:rPr>
        <w:tab/>
      </w:r>
      <w:proofErr w:type="spellStart"/>
      <w:proofErr w:type="gramEnd"/>
      <w:r w:rsidRPr="006543AB">
        <w:rPr>
          <w:rFonts w:ascii="Times New Roman" w:hAnsi="Times New Roman" w:cs="Times New Roman"/>
          <w:sz w:val="24"/>
          <w:szCs w:val="24"/>
        </w:rPr>
        <w:t>Shs</w:t>
      </w:r>
      <w:proofErr w:type="spellEnd"/>
      <w:r w:rsidRPr="006543AB">
        <w:rPr>
          <w:rFonts w:ascii="Times New Roman" w:hAnsi="Times New Roman" w:cs="Times New Roman"/>
          <w:sz w:val="24"/>
          <w:szCs w:val="24"/>
        </w:rPr>
        <w:t>. 12/-</w:t>
      </w:r>
      <w:r w:rsidRPr="006543AB">
        <w:rPr>
          <w:rFonts w:ascii="Times New Roman" w:hAnsi="Times New Roman" w:cs="Times New Roman"/>
          <w:sz w:val="24"/>
          <w:szCs w:val="24"/>
        </w:rPr>
        <w:tab/>
      </w:r>
    </w:p>
    <w:p w:rsidR="003B1B51" w:rsidRPr="006543AB" w:rsidRDefault="003B1B51" w:rsidP="003B1B51">
      <w:pPr>
        <w:spacing w:line="480" w:lineRule="auto"/>
        <w:rPr>
          <w:rFonts w:ascii="Times New Roman" w:hAnsi="Times New Roman" w:cs="Times New Roman"/>
          <w:sz w:val="24"/>
          <w:szCs w:val="24"/>
        </w:rPr>
      </w:pPr>
    </w:p>
    <w:p w:rsidR="003B1B51" w:rsidRPr="006543AB" w:rsidRDefault="003B1B51" w:rsidP="003B1B51">
      <w:pPr>
        <w:spacing w:line="480" w:lineRule="auto"/>
        <w:rPr>
          <w:rFonts w:ascii="Times New Roman" w:hAnsi="Times New Roman" w:cs="Times New Roman"/>
          <w:sz w:val="24"/>
          <w:szCs w:val="24"/>
        </w:rPr>
      </w:pPr>
      <w:r w:rsidRPr="006543AB">
        <w:rPr>
          <w:rFonts w:ascii="Times New Roman" w:hAnsi="Times New Roman" w:cs="Times New Roman"/>
          <w:sz w:val="24"/>
          <w:szCs w:val="24"/>
        </w:rPr>
        <w:t>9.</w:t>
      </w:r>
      <w:r w:rsidRPr="006543AB">
        <w:rPr>
          <w:rFonts w:ascii="Times New Roman" w:hAnsi="Times New Roman" w:cs="Times New Roman"/>
          <w:sz w:val="24"/>
          <w:szCs w:val="24"/>
        </w:rPr>
        <w:tab/>
        <w:t>Offences</w:t>
      </w:r>
    </w:p>
    <w:p w:rsidR="003B1B51" w:rsidRPr="006543AB" w:rsidRDefault="003B1B51" w:rsidP="003B1B5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Any person who fails to comply with or contravenes any of these rules commits an offence and shall be liable on conviction, in the case of a first conviction, to a fine not exceeding one thousand shillings or to imprisonment for a term not exceeding three months or to both such fine and imprisonment; and in the case of a second or subsequent conviction, to a fine not exceeding three thousand shillings or to imprisonment for a term not exceeding six months, or to both such fine and imprisonment.</w:t>
      </w:r>
    </w:p>
    <w:p w:rsidR="00400E5A" w:rsidRDefault="00400E5A"/>
    <w:sectPr w:rsidR="00400E5A" w:rsidSect="00400E5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3B1B51"/>
    <w:rsid w:val="003B1B51"/>
    <w:rsid w:val="00400E5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1B5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521</Words>
  <Characters>2970</Characters>
  <Application>Microsoft Office Word</Application>
  <DocSecurity>0</DocSecurity>
  <Lines>24</Lines>
  <Paragraphs>6</Paragraphs>
  <ScaleCrop>false</ScaleCrop>
  <Company/>
  <LinksUpToDate>false</LinksUpToDate>
  <CharactersWithSpaces>3485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MANDELA</dc:creator>
  <cp:lastModifiedBy>MANDELA</cp:lastModifiedBy>
  <cp:revision>1</cp:revision>
  <dcterms:created xsi:type="dcterms:W3CDTF">2022-04-17T15:25:00Z</dcterms:created>
  <dcterms:modified xsi:type="dcterms:W3CDTF">2022-04-17T15:26:00Z</dcterms:modified>
</cp:coreProperties>
</file>