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ARCHIVES SEARCH-ROOM RULES</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79 of 1966</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251 of 1966</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National Archives Search-Room Rules.</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Admittance to the Search-Room by any member of the Public shall be in accordance with regulation 6 of the National Archives (Access to Public Archives) Regulations *.</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member of the public wishing to use the Search-Room shall be required to apply for a permit to the Director of the National Archives, in writing or on the form supplied by the Director.</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Director of National Archives may require the application for a permit submitted by any applicant to be sponsored by a </w:t>
      </w:r>
      <w:proofErr w:type="spellStart"/>
      <w:r w:rsidRPr="006543AB">
        <w:rPr>
          <w:rFonts w:ascii="Times New Roman" w:hAnsi="Times New Roman" w:cs="Times New Roman"/>
          <w:sz w:val="24"/>
          <w:szCs w:val="24"/>
        </w:rPr>
        <w:t>recognised</w:t>
      </w:r>
      <w:proofErr w:type="spellEnd"/>
      <w:r w:rsidRPr="006543AB">
        <w:rPr>
          <w:rFonts w:ascii="Times New Roman" w:hAnsi="Times New Roman" w:cs="Times New Roman"/>
          <w:sz w:val="24"/>
          <w:szCs w:val="24"/>
        </w:rPr>
        <w:t xml:space="preserve"> body or institution or by any Tanzanian citizen or may require the applicant to give the name of a Tanzanian citizen who will vouch the bona fides of the applicant.</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Search-Room shall be open to the Public on the days of the week and during the times indicated below–</w:t>
      </w:r>
    </w:p>
    <w:p w:rsidR="003C40F8" w:rsidRPr="006543AB" w:rsidRDefault="003C40F8" w:rsidP="003C40F8">
      <w:pPr>
        <w:spacing w:line="480" w:lineRule="auto"/>
        <w:rPr>
          <w:rFonts w:ascii="Times New Roman" w:hAnsi="Times New Roman" w:cs="Times New Roman"/>
          <w:sz w:val="24"/>
          <w:szCs w:val="24"/>
        </w:rPr>
      </w:pP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Monday to Friday</w:t>
      </w:r>
      <w:r w:rsidRPr="006543AB">
        <w:rPr>
          <w:rFonts w:ascii="Times New Roman" w:hAnsi="Times New Roman" w:cs="Times New Roman"/>
          <w:sz w:val="24"/>
          <w:szCs w:val="24"/>
        </w:rPr>
        <w:tab/>
        <w:t>7.30 a.m. to 2.30 p.m.</w:t>
      </w:r>
      <w:proofErr w:type="gramEnd"/>
      <w:r w:rsidRPr="006543AB">
        <w:rPr>
          <w:rFonts w:ascii="Times New Roman" w:hAnsi="Times New Roman" w:cs="Times New Roman"/>
          <w:sz w:val="24"/>
          <w:szCs w:val="24"/>
        </w:rPr>
        <w:tab/>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Saturdays</w:t>
      </w:r>
      <w:r w:rsidRPr="006543AB">
        <w:rPr>
          <w:rFonts w:ascii="Times New Roman" w:hAnsi="Times New Roman" w:cs="Times New Roman"/>
          <w:sz w:val="24"/>
          <w:szCs w:val="24"/>
        </w:rPr>
        <w:tab/>
        <w:t>7.30 a.m. to 12.30 p.m.</w:t>
      </w:r>
      <w:proofErr w:type="gramEnd"/>
      <w:r w:rsidRPr="006543AB">
        <w:rPr>
          <w:rFonts w:ascii="Times New Roman" w:hAnsi="Times New Roman" w:cs="Times New Roman"/>
          <w:sz w:val="24"/>
          <w:szCs w:val="24"/>
        </w:rPr>
        <w:tab/>
      </w:r>
    </w:p>
    <w:p w:rsidR="003C40F8" w:rsidRPr="006543AB" w:rsidRDefault="003C40F8" w:rsidP="003C40F8">
      <w:pPr>
        <w:spacing w:line="480" w:lineRule="auto"/>
        <w:rPr>
          <w:rFonts w:ascii="Times New Roman" w:hAnsi="Times New Roman" w:cs="Times New Roman"/>
          <w:sz w:val="24"/>
          <w:szCs w:val="24"/>
        </w:rPr>
      </w:pP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Every member of the public shall before using the Search-Room sign an Attendance Register provided for the purpose.</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Every member of the public shall complete and sign a separate requisition for each document to be produced to him.</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No member of the public shall, except with the express permission of the officer in charge of the Search-Room, be allowed to have produced to him at any time more than five documents from the Public Archives.</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Every member of the public shall, before the closing hour, return to the officer in charge of the Search-Room the document produced to him.</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Members of the public may consult the hand-lists and indices kept at the Search-Room.</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The Director or the Officer in charge of the Search-Room may at his discretion refuse to have produced any record or document which is in his view either not open to public inspection or is under classification or is in a fragile condition.</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Use of photocopying facilities may be applied for to the Director or the officer in charge of the Search-Room who may charge any fees for services which are specified in the Regulations.</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 Members of the public shall be required to return all documents and unbound papers produced to them in the same condition as they were delivered to them and where any member </w:t>
      </w:r>
      <w:r w:rsidRPr="006543AB">
        <w:rPr>
          <w:rFonts w:ascii="Times New Roman" w:hAnsi="Times New Roman" w:cs="Times New Roman"/>
          <w:sz w:val="24"/>
          <w:szCs w:val="24"/>
        </w:rPr>
        <w:lastRenderedPageBreak/>
        <w:t>of the public finds any public archive in disorder he shall immediately bring the fact to the notice of the officer in charge of the Search-Room who will take the necessary action.</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No member of the public shall carry out tracing of any document without the express permission of the officer in charge of the Search-Room and no member of the public shall be allowed to make any mark upon any of the documents produced to him nor shall it be permissible for any member of the public to lay upon any of the Archives produced to him any paper to be used for the purpose of writing.</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 Members of the public are required to keep all files in a tidy condition and to handle them in such a manner so as not to allow tapes or binders to cut into papers.</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 No member of the public shall use typewriters or tape recorders in the Search-Room except with the express permission of the officer in charge of the Search-Room.</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 Any member of the public who wishes to publish any of the public Archives or to use materials from the Archives in any book or article or other publication shall first obtain the permission of the Director of the National Archives who may require him to give an undertaking that he shall make a suitable acknowledgement in his book, article or publication and shall append to it a short reference as to the source of the relevant quotations. The Director may also require that person to deliver one copy of the published work to the National Archives.</w:t>
      </w:r>
    </w:p>
    <w:p w:rsidR="003C40F8" w:rsidRPr="006543AB" w:rsidRDefault="003C40F8" w:rsidP="003C40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 Every member of the public shall maintain silence in the Search-Room so as not to cause any disturbance to other members of the public using the Search-Room.</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C40F8"/>
    <w:rsid w:val="003C40F8"/>
    <w:rsid w:val="0040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0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3358</Characters>
  <Application>Microsoft Office Word</Application>
  <DocSecurity>0</DocSecurity>
  <Lines>27</Lines>
  <Paragraphs>7</Paragraphs>
  <ScaleCrop>false</ScaleCrop>
  <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2022-04-17T16:53:00Z</dcterms:created>
  <dcterms:modified xsi:type="dcterms:W3CDTF">2022-04-17T16:53:00Z</dcterms:modified>
</cp:coreProperties>
</file>