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THE FACTORIES (EXAMINATION OF PRESSURE VESSELS AND LIFTING EQUIPMENT) (FEES) RULES</w:t>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G.Ns. Nos.</w:t>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27 of 1986</w:t>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237 of 1997</w:t>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These Rules may be cited as the Factories (Examination of Pressure Vessels and Lifting Equipment) (Fees) Rules.</w:t>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For the purpose of these Rules–</w:t>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"Boiler Inspector" means an officer holding the post of boiler inspector in the Department of </w:t>
      </w:r>
      <w:proofErr w:type="spellStart"/>
      <w:r w:rsidRPr="006543AB">
        <w:rPr>
          <w:rFonts w:ascii="Times New Roman" w:hAnsi="Times New Roman" w:cs="Times New Roman"/>
          <w:sz w:val="24"/>
          <w:szCs w:val="24"/>
        </w:rPr>
        <w:t>Labour</w:t>
      </w:r>
      <w:proofErr w:type="spellEnd"/>
      <w:r w:rsidRPr="006543AB">
        <w:rPr>
          <w:rFonts w:ascii="Times New Roman" w:hAnsi="Times New Roman" w:cs="Times New Roman"/>
          <w:sz w:val="24"/>
          <w:szCs w:val="24"/>
        </w:rPr>
        <w:t>;</w:t>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"examination at rest" in respect of any pressure vessel means that part of the examination done when the vessel is not under pressure and its interior and exterior have been prepared in the manner required by the boiler inspector;</w:t>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pressure</w:t>
      </w:r>
      <w:proofErr w:type="gramEnd"/>
      <w:r w:rsidRPr="006543AB">
        <w:rPr>
          <w:rFonts w:ascii="Times New Roman" w:hAnsi="Times New Roman" w:cs="Times New Roman"/>
          <w:sz w:val="24"/>
          <w:szCs w:val="24"/>
        </w:rPr>
        <w:t xml:space="preserve"> vessel" means any steam boiler, steam receiver or air receiver.</w:t>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(1) The appropriate basic fees and additional fees specified in these Rules shall be paid in respect of any examination, test or inspection of any pressure vessel undertaken by a boiler inspector, pursuant to the requirements of sections 37, 38 and 39 of the Factories Act.</w:t>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boiler inspector shall not commence any examination, test or inspection of any pressure vessel until the previous appropriate basic and additional fees specified in the Schedule to this Order have been paid.</w:t>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4. The basic fees for each examination of a pressure vessel at rest together with the additional fees payable for hydraulic testing and inspection under normal working pressure are contained in Columns 3, 4 and 5 respectively of the Schedule to this Order.</w:t>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Fees for Lifting Equipment are in the Second Schedule.</w:t>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FIRST SCHEDULE</w:t>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BASIC AND ADDITIONAL FEES FOR EXAMINATION AND TEST OF PRESSURE VESSELS G.N. No. 237 of 1997</w:t>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3(2))</w:t>
      </w:r>
    </w:p>
    <w:p w:rsidR="00CF7EE6" w:rsidRPr="006543AB" w:rsidRDefault="00CF7EE6" w:rsidP="00CF7EE6">
      <w:pPr>
        <w:spacing w:line="480" w:lineRule="auto"/>
        <w:rPr>
          <w:rFonts w:ascii="Times New Roman" w:hAnsi="Times New Roman" w:cs="Times New Roman"/>
          <w:sz w:val="24"/>
          <w:szCs w:val="24"/>
        </w:rPr>
      </w:pP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Category</w:t>
      </w:r>
      <w:r w:rsidRPr="006543AB">
        <w:rPr>
          <w:rFonts w:ascii="Times New Roman" w:hAnsi="Times New Roman" w:cs="Times New Roman"/>
          <w:sz w:val="24"/>
          <w:szCs w:val="24"/>
        </w:rPr>
        <w:tab/>
        <w:t>Description</w:t>
      </w:r>
      <w:r w:rsidRPr="006543AB">
        <w:rPr>
          <w:rFonts w:ascii="Times New Roman" w:hAnsi="Times New Roman" w:cs="Times New Roman"/>
          <w:sz w:val="24"/>
          <w:szCs w:val="24"/>
        </w:rPr>
        <w:tab/>
        <w:t>Basic Fee</w:t>
      </w:r>
      <w:r w:rsidRPr="006543AB">
        <w:rPr>
          <w:rFonts w:ascii="Times New Roman" w:hAnsi="Times New Roman" w:cs="Times New Roman"/>
          <w:sz w:val="24"/>
          <w:szCs w:val="24"/>
        </w:rPr>
        <w:tab/>
        <w:t>Additional Fee for Hydraulic Test</w:t>
      </w:r>
      <w:r w:rsidRPr="006543AB">
        <w:rPr>
          <w:rFonts w:ascii="Times New Roman" w:hAnsi="Times New Roman" w:cs="Times New Roman"/>
          <w:sz w:val="24"/>
          <w:szCs w:val="24"/>
        </w:rPr>
        <w:tab/>
        <w:t xml:space="preserve">Additional Fee for Inspection </w:t>
      </w:r>
      <w:proofErr w:type="gramStart"/>
      <w:r w:rsidRPr="006543AB">
        <w:rPr>
          <w:rFonts w:ascii="Times New Roman" w:hAnsi="Times New Roman" w:cs="Times New Roman"/>
          <w:sz w:val="24"/>
          <w:szCs w:val="24"/>
        </w:rPr>
        <w:t>Under</w:t>
      </w:r>
      <w:proofErr w:type="gramEnd"/>
      <w:r w:rsidRPr="006543AB">
        <w:rPr>
          <w:rFonts w:ascii="Times New Roman" w:hAnsi="Times New Roman" w:cs="Times New Roman"/>
          <w:sz w:val="24"/>
          <w:szCs w:val="24"/>
        </w:rPr>
        <w:t xml:space="preserve"> Pressure</w:t>
      </w:r>
      <w:r w:rsidRPr="006543AB">
        <w:rPr>
          <w:rFonts w:ascii="Times New Roman" w:hAnsi="Times New Roman" w:cs="Times New Roman"/>
          <w:sz w:val="24"/>
          <w:szCs w:val="24"/>
        </w:rPr>
        <w:tab/>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spellStart"/>
      <w:proofErr w:type="gram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w:t>
      </w:r>
      <w:proofErr w:type="gramEnd"/>
      <w:r w:rsidRPr="006543AB">
        <w:rPr>
          <w:rFonts w:ascii="Times New Roman" w:hAnsi="Times New Roman" w:cs="Times New Roman"/>
          <w:sz w:val="24"/>
          <w:szCs w:val="24"/>
        </w:rPr>
        <w:tab/>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P.V.1</w:t>
      </w:r>
      <w:r w:rsidRPr="006543AB">
        <w:rPr>
          <w:rFonts w:ascii="Times New Roman" w:hAnsi="Times New Roman" w:cs="Times New Roman"/>
          <w:sz w:val="24"/>
          <w:szCs w:val="24"/>
        </w:rPr>
        <w:tab/>
        <w:t>...</w:t>
      </w:r>
      <w:r w:rsidRPr="006543AB">
        <w:rPr>
          <w:rFonts w:ascii="Times New Roman" w:hAnsi="Times New Roman" w:cs="Times New Roman"/>
          <w:sz w:val="24"/>
          <w:szCs w:val="24"/>
        </w:rPr>
        <w:tab/>
        <w:t>Each water-tube, locomotive type Lancashire, Cornish or externally-fired shell type boiler other than a boiler in categories P.V.2, P.V.3, or P.V.9</w:t>
      </w:r>
      <w:r w:rsidRPr="006543AB">
        <w:rPr>
          <w:rFonts w:ascii="Times New Roman" w:hAnsi="Times New Roman" w:cs="Times New Roman"/>
          <w:sz w:val="24"/>
          <w:szCs w:val="24"/>
        </w:rPr>
        <w:tab/>
        <w:t>1,200</w:t>
      </w:r>
      <w:r w:rsidRPr="006543AB">
        <w:rPr>
          <w:rFonts w:ascii="Times New Roman" w:hAnsi="Times New Roman" w:cs="Times New Roman"/>
          <w:sz w:val="24"/>
          <w:szCs w:val="24"/>
        </w:rPr>
        <w:tab/>
        <w:t>405</w:t>
      </w:r>
      <w:r w:rsidRPr="006543AB">
        <w:rPr>
          <w:rFonts w:ascii="Times New Roman" w:hAnsi="Times New Roman" w:cs="Times New Roman"/>
          <w:sz w:val="24"/>
          <w:szCs w:val="24"/>
        </w:rPr>
        <w:tab/>
        <w:t xml:space="preserve"> 240</w:t>
      </w:r>
      <w:r w:rsidRPr="006543AB">
        <w:rPr>
          <w:rFonts w:ascii="Times New Roman" w:hAnsi="Times New Roman" w:cs="Times New Roman"/>
          <w:sz w:val="24"/>
          <w:szCs w:val="24"/>
        </w:rPr>
        <w:tab/>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P.V.2</w:t>
      </w:r>
      <w:r w:rsidRPr="006543AB">
        <w:rPr>
          <w:rFonts w:ascii="Times New Roman" w:hAnsi="Times New Roman" w:cs="Times New Roman"/>
          <w:sz w:val="24"/>
          <w:szCs w:val="24"/>
        </w:rPr>
        <w:tab/>
        <w:t>...</w:t>
      </w:r>
      <w:r w:rsidRPr="006543AB">
        <w:rPr>
          <w:rFonts w:ascii="Times New Roman" w:hAnsi="Times New Roman" w:cs="Times New Roman"/>
          <w:sz w:val="24"/>
          <w:szCs w:val="24"/>
        </w:rPr>
        <w:tab/>
        <w:t>Each vertical, vertical cross tube or vertical multi-tubular boiler other than a boiler in categories P.V.3 or P.V.9</w:t>
      </w:r>
      <w:r w:rsidRPr="006543AB">
        <w:rPr>
          <w:rFonts w:ascii="Times New Roman" w:hAnsi="Times New Roman" w:cs="Times New Roman"/>
          <w:sz w:val="24"/>
          <w:szCs w:val="24"/>
        </w:rPr>
        <w:tab/>
        <w:t>900</w:t>
      </w:r>
      <w:r w:rsidRPr="006543AB">
        <w:rPr>
          <w:rFonts w:ascii="Times New Roman" w:hAnsi="Times New Roman" w:cs="Times New Roman"/>
          <w:sz w:val="24"/>
          <w:szCs w:val="24"/>
        </w:rPr>
        <w:tab/>
        <w:t>300</w:t>
      </w:r>
      <w:r w:rsidRPr="006543AB">
        <w:rPr>
          <w:rFonts w:ascii="Times New Roman" w:hAnsi="Times New Roman" w:cs="Times New Roman"/>
          <w:sz w:val="24"/>
          <w:szCs w:val="24"/>
        </w:rPr>
        <w:tab/>
        <w:t>180</w:t>
      </w:r>
      <w:r w:rsidRPr="006543AB">
        <w:rPr>
          <w:rFonts w:ascii="Times New Roman" w:hAnsi="Times New Roman" w:cs="Times New Roman"/>
          <w:sz w:val="24"/>
          <w:szCs w:val="24"/>
        </w:rPr>
        <w:tab/>
      </w:r>
    </w:p>
    <w:p w:rsidR="00CF7EE6" w:rsidRPr="006543AB" w:rsidRDefault="00CF7EE6" w:rsidP="00CF7EE6">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P.V.3</w:t>
      </w:r>
      <w:r w:rsidRPr="006543AB">
        <w:rPr>
          <w:rFonts w:ascii="Times New Roman" w:hAnsi="Times New Roman" w:cs="Times New Roman"/>
          <w:sz w:val="24"/>
          <w:szCs w:val="24"/>
        </w:rPr>
        <w:tab/>
        <w:t>...</w:t>
      </w:r>
      <w:r w:rsidRPr="006543AB">
        <w:rPr>
          <w:rFonts w:ascii="Times New Roman" w:hAnsi="Times New Roman" w:cs="Times New Roman"/>
          <w:sz w:val="24"/>
          <w:szCs w:val="24"/>
        </w:rPr>
        <w:tab/>
        <w:t>Each boiler of less than 60cm in diameter other than a boiler in category P.V.9 or for each electrode boiler.</w:t>
      </w:r>
      <w:proofErr w:type="gramEnd"/>
      <w:r w:rsidRPr="006543AB">
        <w:rPr>
          <w:rFonts w:ascii="Times New Roman" w:hAnsi="Times New Roman" w:cs="Times New Roman"/>
          <w:sz w:val="24"/>
          <w:szCs w:val="24"/>
        </w:rPr>
        <w:tab/>
        <w:t>600</w:t>
      </w:r>
      <w:r w:rsidRPr="006543AB">
        <w:rPr>
          <w:rFonts w:ascii="Times New Roman" w:hAnsi="Times New Roman" w:cs="Times New Roman"/>
          <w:sz w:val="24"/>
          <w:szCs w:val="24"/>
        </w:rPr>
        <w:tab/>
        <w:t>195</w:t>
      </w:r>
      <w:r w:rsidRPr="006543AB">
        <w:rPr>
          <w:rFonts w:ascii="Times New Roman" w:hAnsi="Times New Roman" w:cs="Times New Roman"/>
          <w:sz w:val="24"/>
          <w:szCs w:val="24"/>
        </w:rPr>
        <w:tab/>
        <w:t>120</w:t>
      </w:r>
      <w:r w:rsidRPr="006543AB">
        <w:rPr>
          <w:rFonts w:ascii="Times New Roman" w:hAnsi="Times New Roman" w:cs="Times New Roman"/>
          <w:sz w:val="24"/>
          <w:szCs w:val="24"/>
        </w:rPr>
        <w:tab/>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P.V.4</w:t>
      </w:r>
      <w:r w:rsidRPr="006543AB">
        <w:rPr>
          <w:rFonts w:ascii="Times New Roman" w:hAnsi="Times New Roman" w:cs="Times New Roman"/>
          <w:sz w:val="24"/>
          <w:szCs w:val="24"/>
        </w:rPr>
        <w:tab/>
        <w:t>...</w:t>
      </w:r>
      <w:r w:rsidRPr="006543AB">
        <w:rPr>
          <w:rFonts w:ascii="Times New Roman" w:hAnsi="Times New Roman" w:cs="Times New Roman"/>
          <w:sz w:val="24"/>
          <w:szCs w:val="24"/>
        </w:rPr>
        <w:tab/>
        <w:t xml:space="preserve">Each </w:t>
      </w:r>
      <w:proofErr w:type="spellStart"/>
      <w:r w:rsidRPr="006543AB">
        <w:rPr>
          <w:rFonts w:ascii="Times New Roman" w:hAnsi="Times New Roman" w:cs="Times New Roman"/>
          <w:sz w:val="24"/>
          <w:szCs w:val="24"/>
        </w:rPr>
        <w:t>economiser</w:t>
      </w:r>
      <w:proofErr w:type="spellEnd"/>
      <w:r w:rsidRPr="006543AB">
        <w:rPr>
          <w:rFonts w:ascii="Times New Roman" w:hAnsi="Times New Roman" w:cs="Times New Roman"/>
          <w:sz w:val="24"/>
          <w:szCs w:val="24"/>
        </w:rPr>
        <w:t xml:space="preserve">, or each </w:t>
      </w:r>
      <w:proofErr w:type="spellStart"/>
      <w:r w:rsidRPr="006543AB">
        <w:rPr>
          <w:rFonts w:ascii="Times New Roman" w:hAnsi="Times New Roman" w:cs="Times New Roman"/>
          <w:sz w:val="24"/>
          <w:szCs w:val="24"/>
        </w:rPr>
        <w:t>superheater</w:t>
      </w:r>
      <w:proofErr w:type="spellEnd"/>
      <w:r w:rsidRPr="006543AB">
        <w:rPr>
          <w:rFonts w:ascii="Times New Roman" w:hAnsi="Times New Roman" w:cs="Times New Roman"/>
          <w:sz w:val="24"/>
          <w:szCs w:val="24"/>
        </w:rPr>
        <w:tab/>
        <w:t>360</w:t>
      </w:r>
      <w:r w:rsidRPr="006543AB">
        <w:rPr>
          <w:rFonts w:ascii="Times New Roman" w:hAnsi="Times New Roman" w:cs="Times New Roman"/>
          <w:sz w:val="24"/>
          <w:szCs w:val="24"/>
        </w:rPr>
        <w:tab/>
        <w:t>120</w:t>
      </w:r>
      <w:r w:rsidRPr="006543AB">
        <w:rPr>
          <w:rFonts w:ascii="Times New Roman" w:hAnsi="Times New Roman" w:cs="Times New Roman"/>
          <w:sz w:val="24"/>
          <w:szCs w:val="24"/>
        </w:rPr>
        <w:tab/>
        <w:t>75</w:t>
      </w:r>
      <w:r w:rsidRPr="006543AB">
        <w:rPr>
          <w:rFonts w:ascii="Times New Roman" w:hAnsi="Times New Roman" w:cs="Times New Roman"/>
          <w:sz w:val="24"/>
          <w:szCs w:val="24"/>
        </w:rPr>
        <w:tab/>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P.V.5</w:t>
      </w:r>
      <w:r w:rsidRPr="006543AB">
        <w:rPr>
          <w:rFonts w:ascii="Times New Roman" w:hAnsi="Times New Roman" w:cs="Times New Roman"/>
          <w:sz w:val="24"/>
          <w:szCs w:val="24"/>
        </w:rPr>
        <w:tab/>
        <w:t>...</w:t>
      </w:r>
      <w:r w:rsidRPr="006543AB">
        <w:rPr>
          <w:rFonts w:ascii="Times New Roman" w:hAnsi="Times New Roman" w:cs="Times New Roman"/>
          <w:sz w:val="24"/>
          <w:szCs w:val="24"/>
        </w:rPr>
        <w:tab/>
        <w:t>Each steam receiver or steam jacketed vessel of a diameter of 60 cm or over</w:t>
      </w:r>
      <w:r w:rsidRPr="006543AB">
        <w:rPr>
          <w:rFonts w:ascii="Times New Roman" w:hAnsi="Times New Roman" w:cs="Times New Roman"/>
          <w:sz w:val="24"/>
          <w:szCs w:val="24"/>
        </w:rPr>
        <w:tab/>
        <w:t>360</w:t>
      </w:r>
      <w:r w:rsidRPr="006543AB">
        <w:rPr>
          <w:rFonts w:ascii="Times New Roman" w:hAnsi="Times New Roman" w:cs="Times New Roman"/>
          <w:sz w:val="24"/>
          <w:szCs w:val="24"/>
        </w:rPr>
        <w:tab/>
        <w:t>120</w:t>
      </w:r>
      <w:r w:rsidRPr="006543AB">
        <w:rPr>
          <w:rFonts w:ascii="Times New Roman" w:hAnsi="Times New Roman" w:cs="Times New Roman"/>
          <w:sz w:val="24"/>
          <w:szCs w:val="24"/>
        </w:rPr>
        <w:tab/>
        <w:t>75</w:t>
      </w:r>
      <w:r w:rsidRPr="006543AB">
        <w:rPr>
          <w:rFonts w:ascii="Times New Roman" w:hAnsi="Times New Roman" w:cs="Times New Roman"/>
          <w:sz w:val="24"/>
          <w:szCs w:val="24"/>
        </w:rPr>
        <w:tab/>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P.V.6</w:t>
      </w:r>
      <w:r w:rsidRPr="006543AB">
        <w:rPr>
          <w:rFonts w:ascii="Times New Roman" w:hAnsi="Times New Roman" w:cs="Times New Roman"/>
          <w:sz w:val="24"/>
          <w:szCs w:val="24"/>
        </w:rPr>
        <w:tab/>
        <w:t>...</w:t>
      </w:r>
      <w:r w:rsidRPr="006543AB">
        <w:rPr>
          <w:rFonts w:ascii="Times New Roman" w:hAnsi="Times New Roman" w:cs="Times New Roman"/>
          <w:sz w:val="24"/>
          <w:szCs w:val="24"/>
        </w:rPr>
        <w:tab/>
        <w:t>Each steam receiver or steam jacketed vessel of a diameter less than 60 cm</w:t>
      </w:r>
      <w:r w:rsidRPr="006543AB">
        <w:rPr>
          <w:rFonts w:ascii="Times New Roman" w:hAnsi="Times New Roman" w:cs="Times New Roman"/>
          <w:sz w:val="24"/>
          <w:szCs w:val="24"/>
        </w:rPr>
        <w:tab/>
        <w:t>180</w:t>
      </w:r>
      <w:r w:rsidRPr="006543AB">
        <w:rPr>
          <w:rFonts w:ascii="Times New Roman" w:hAnsi="Times New Roman" w:cs="Times New Roman"/>
          <w:sz w:val="24"/>
          <w:szCs w:val="24"/>
        </w:rPr>
        <w:tab/>
        <w:t>60</w:t>
      </w:r>
      <w:r w:rsidRPr="006543AB">
        <w:rPr>
          <w:rFonts w:ascii="Times New Roman" w:hAnsi="Times New Roman" w:cs="Times New Roman"/>
          <w:sz w:val="24"/>
          <w:szCs w:val="24"/>
        </w:rPr>
        <w:tab/>
        <w:t>36</w:t>
      </w:r>
      <w:r w:rsidRPr="006543AB">
        <w:rPr>
          <w:rFonts w:ascii="Times New Roman" w:hAnsi="Times New Roman" w:cs="Times New Roman"/>
          <w:sz w:val="24"/>
          <w:szCs w:val="24"/>
        </w:rPr>
        <w:tab/>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P.V.7</w:t>
      </w:r>
      <w:r w:rsidRPr="006543AB">
        <w:rPr>
          <w:rFonts w:ascii="Times New Roman" w:hAnsi="Times New Roman" w:cs="Times New Roman"/>
          <w:sz w:val="24"/>
          <w:szCs w:val="24"/>
        </w:rPr>
        <w:tab/>
        <w:t>...</w:t>
      </w:r>
      <w:r w:rsidRPr="006543AB">
        <w:rPr>
          <w:rFonts w:ascii="Times New Roman" w:hAnsi="Times New Roman" w:cs="Times New Roman"/>
          <w:sz w:val="24"/>
          <w:szCs w:val="24"/>
        </w:rPr>
        <w:tab/>
        <w:t>Each air receiver of a diameter of 75 cm or over</w:t>
      </w:r>
      <w:r w:rsidRPr="006543AB">
        <w:rPr>
          <w:rFonts w:ascii="Times New Roman" w:hAnsi="Times New Roman" w:cs="Times New Roman"/>
          <w:sz w:val="24"/>
          <w:szCs w:val="24"/>
        </w:rPr>
        <w:tab/>
        <w:t>270</w:t>
      </w:r>
      <w:r w:rsidRPr="006543AB">
        <w:rPr>
          <w:rFonts w:ascii="Times New Roman" w:hAnsi="Times New Roman" w:cs="Times New Roman"/>
          <w:sz w:val="24"/>
          <w:szCs w:val="24"/>
        </w:rPr>
        <w:tab/>
        <w:t>90</w:t>
      </w:r>
      <w:r w:rsidRPr="006543AB">
        <w:rPr>
          <w:rFonts w:ascii="Times New Roman" w:hAnsi="Times New Roman" w:cs="Times New Roman"/>
          <w:sz w:val="24"/>
          <w:szCs w:val="24"/>
        </w:rPr>
        <w:tab/>
        <w:t>54</w:t>
      </w:r>
      <w:r w:rsidRPr="006543AB">
        <w:rPr>
          <w:rFonts w:ascii="Times New Roman" w:hAnsi="Times New Roman" w:cs="Times New Roman"/>
          <w:sz w:val="24"/>
          <w:szCs w:val="24"/>
        </w:rPr>
        <w:tab/>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P.V.8</w:t>
      </w:r>
      <w:r w:rsidRPr="006543AB">
        <w:rPr>
          <w:rFonts w:ascii="Times New Roman" w:hAnsi="Times New Roman" w:cs="Times New Roman"/>
          <w:sz w:val="24"/>
          <w:szCs w:val="24"/>
        </w:rPr>
        <w:tab/>
        <w:t>...</w:t>
      </w:r>
      <w:r w:rsidRPr="006543AB">
        <w:rPr>
          <w:rFonts w:ascii="Times New Roman" w:hAnsi="Times New Roman" w:cs="Times New Roman"/>
          <w:sz w:val="24"/>
          <w:szCs w:val="24"/>
        </w:rPr>
        <w:tab/>
        <w:t>Each air receiver of a diameter of less than 75 cm</w:t>
      </w:r>
      <w:r w:rsidRPr="006543AB">
        <w:rPr>
          <w:rFonts w:ascii="Times New Roman" w:hAnsi="Times New Roman" w:cs="Times New Roman"/>
          <w:sz w:val="24"/>
          <w:szCs w:val="24"/>
        </w:rPr>
        <w:tab/>
        <w:t>180</w:t>
      </w:r>
      <w:r w:rsidRPr="006543AB">
        <w:rPr>
          <w:rFonts w:ascii="Times New Roman" w:hAnsi="Times New Roman" w:cs="Times New Roman"/>
          <w:sz w:val="24"/>
          <w:szCs w:val="24"/>
        </w:rPr>
        <w:tab/>
        <w:t>60</w:t>
      </w:r>
      <w:r w:rsidRPr="006543AB">
        <w:rPr>
          <w:rFonts w:ascii="Times New Roman" w:hAnsi="Times New Roman" w:cs="Times New Roman"/>
          <w:sz w:val="24"/>
          <w:szCs w:val="24"/>
        </w:rPr>
        <w:tab/>
        <w:t>36</w:t>
      </w:r>
      <w:r w:rsidRPr="006543AB">
        <w:rPr>
          <w:rFonts w:ascii="Times New Roman" w:hAnsi="Times New Roman" w:cs="Times New Roman"/>
          <w:sz w:val="24"/>
          <w:szCs w:val="24"/>
        </w:rPr>
        <w:tab/>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P.V.9</w:t>
      </w:r>
      <w:r w:rsidRPr="006543AB">
        <w:rPr>
          <w:rFonts w:ascii="Times New Roman" w:hAnsi="Times New Roman" w:cs="Times New Roman"/>
          <w:sz w:val="24"/>
          <w:szCs w:val="24"/>
        </w:rPr>
        <w:tab/>
        <w:t>...</w:t>
      </w:r>
      <w:r w:rsidRPr="006543AB">
        <w:rPr>
          <w:rFonts w:ascii="Times New Roman" w:hAnsi="Times New Roman" w:cs="Times New Roman"/>
          <w:sz w:val="24"/>
          <w:szCs w:val="24"/>
        </w:rPr>
        <w:tab/>
        <w:t xml:space="preserve">Each medical </w:t>
      </w:r>
      <w:proofErr w:type="spellStart"/>
      <w:r w:rsidRPr="006543AB">
        <w:rPr>
          <w:rFonts w:ascii="Times New Roman" w:hAnsi="Times New Roman" w:cs="Times New Roman"/>
          <w:sz w:val="24"/>
          <w:szCs w:val="24"/>
        </w:rPr>
        <w:t>steriliser</w:t>
      </w:r>
      <w:proofErr w:type="spellEnd"/>
      <w:r w:rsidRPr="006543AB">
        <w:rPr>
          <w:rFonts w:ascii="Times New Roman" w:hAnsi="Times New Roman" w:cs="Times New Roman"/>
          <w:sz w:val="24"/>
          <w:szCs w:val="24"/>
        </w:rPr>
        <w:t xml:space="preserve"> boiler (autoclave) of less than 60 cm in diameter</w:t>
      </w:r>
      <w:r w:rsidRPr="006543AB">
        <w:rPr>
          <w:rFonts w:ascii="Times New Roman" w:hAnsi="Times New Roman" w:cs="Times New Roman"/>
          <w:sz w:val="24"/>
          <w:szCs w:val="24"/>
        </w:rPr>
        <w:tab/>
        <w:t>90</w:t>
      </w:r>
      <w:r w:rsidRPr="006543AB">
        <w:rPr>
          <w:rFonts w:ascii="Times New Roman" w:hAnsi="Times New Roman" w:cs="Times New Roman"/>
          <w:sz w:val="24"/>
          <w:szCs w:val="24"/>
        </w:rPr>
        <w:tab/>
        <w:t>30</w:t>
      </w:r>
      <w:r w:rsidRPr="006543AB">
        <w:rPr>
          <w:rFonts w:ascii="Times New Roman" w:hAnsi="Times New Roman" w:cs="Times New Roman"/>
          <w:sz w:val="24"/>
          <w:szCs w:val="24"/>
        </w:rPr>
        <w:tab/>
        <w:t>18</w:t>
      </w:r>
      <w:r w:rsidRPr="006543AB">
        <w:rPr>
          <w:rFonts w:ascii="Times New Roman" w:hAnsi="Times New Roman" w:cs="Times New Roman"/>
          <w:sz w:val="24"/>
          <w:szCs w:val="24"/>
        </w:rPr>
        <w:tab/>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P.V.10</w:t>
      </w:r>
      <w:proofErr w:type="gramStart"/>
      <w:r w:rsidRPr="006543AB">
        <w:rPr>
          <w:rFonts w:ascii="Times New Roman" w:hAnsi="Times New Roman" w:cs="Times New Roman"/>
          <w:sz w:val="24"/>
          <w:szCs w:val="24"/>
        </w:rPr>
        <w:t>..</w:t>
      </w:r>
      <w:proofErr w:type="gramEnd"/>
      <w:r w:rsidRPr="006543AB">
        <w:rPr>
          <w:rFonts w:ascii="Times New Roman" w:hAnsi="Times New Roman" w:cs="Times New Roman"/>
          <w:sz w:val="24"/>
          <w:szCs w:val="24"/>
        </w:rPr>
        <w:tab/>
        <w:t>Steam Tube Ovens</w:t>
      </w:r>
      <w:r w:rsidRPr="006543AB">
        <w:rPr>
          <w:rFonts w:ascii="Times New Roman" w:hAnsi="Times New Roman" w:cs="Times New Roman"/>
          <w:sz w:val="24"/>
          <w:szCs w:val="24"/>
        </w:rPr>
        <w:tab/>
        <w:t>300</w:t>
      </w:r>
      <w:r w:rsidRPr="006543AB">
        <w:rPr>
          <w:rFonts w:ascii="Times New Roman" w:hAnsi="Times New Roman" w:cs="Times New Roman"/>
          <w:sz w:val="24"/>
          <w:szCs w:val="24"/>
        </w:rPr>
        <w:tab/>
        <w:t>105</w:t>
      </w:r>
      <w:r w:rsidRPr="006543AB">
        <w:rPr>
          <w:rFonts w:ascii="Times New Roman" w:hAnsi="Times New Roman" w:cs="Times New Roman"/>
          <w:sz w:val="24"/>
          <w:szCs w:val="24"/>
        </w:rPr>
        <w:tab/>
        <w:t>60</w:t>
      </w:r>
      <w:r w:rsidRPr="006543AB">
        <w:rPr>
          <w:rFonts w:ascii="Times New Roman" w:hAnsi="Times New Roman" w:cs="Times New Roman"/>
          <w:sz w:val="24"/>
          <w:szCs w:val="24"/>
        </w:rPr>
        <w:tab/>
      </w:r>
    </w:p>
    <w:p w:rsidR="00CF7EE6" w:rsidRPr="006543AB" w:rsidRDefault="00CF7EE6" w:rsidP="00CF7EE6">
      <w:pPr>
        <w:spacing w:line="480" w:lineRule="auto"/>
        <w:rPr>
          <w:rFonts w:ascii="Times New Roman" w:hAnsi="Times New Roman" w:cs="Times New Roman"/>
          <w:sz w:val="24"/>
          <w:szCs w:val="24"/>
        </w:rPr>
      </w:pP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SECOND SCHEDULE</w:t>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FEES FOR EXAMINATION AND TEST OF LIFTING EQUIPMENT G.N. No. 237 of 1997</w:t>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5)</w:t>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THE FACTORIES ACT</w:t>
      </w:r>
    </w:p>
    <w:p w:rsidR="00CF7EE6" w:rsidRPr="006543AB" w:rsidRDefault="00CF7EE6" w:rsidP="00CF7EE6">
      <w:pPr>
        <w:spacing w:line="480" w:lineRule="auto"/>
        <w:rPr>
          <w:rFonts w:ascii="Times New Roman" w:hAnsi="Times New Roman" w:cs="Times New Roman"/>
          <w:sz w:val="24"/>
          <w:szCs w:val="24"/>
        </w:rPr>
      </w:pP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Description</w:t>
      </w:r>
      <w:r w:rsidRPr="006543AB">
        <w:rPr>
          <w:rFonts w:ascii="Times New Roman" w:hAnsi="Times New Roman" w:cs="Times New Roman"/>
          <w:sz w:val="24"/>
          <w:szCs w:val="24"/>
        </w:rPr>
        <w:tab/>
        <w:t>Fees</w:t>
      </w:r>
      <w:r w:rsidRPr="006543AB">
        <w:rPr>
          <w:rFonts w:ascii="Times New Roman" w:hAnsi="Times New Roman" w:cs="Times New Roman"/>
          <w:sz w:val="24"/>
          <w:szCs w:val="24"/>
        </w:rPr>
        <w:tab/>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spellStart"/>
      <w:proofErr w:type="gram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Cts</w:t>
      </w:r>
      <w:proofErr w:type="spellEnd"/>
      <w:r w:rsidRPr="006543AB">
        <w:rPr>
          <w:rFonts w:ascii="Times New Roman" w:hAnsi="Times New Roman" w:cs="Times New Roman"/>
          <w:sz w:val="24"/>
          <w:szCs w:val="24"/>
        </w:rPr>
        <w:t>.</w:t>
      </w:r>
      <w:proofErr w:type="gramEnd"/>
      <w:r w:rsidRPr="006543AB">
        <w:rPr>
          <w:rFonts w:ascii="Times New Roman" w:hAnsi="Times New Roman" w:cs="Times New Roman"/>
          <w:sz w:val="24"/>
          <w:szCs w:val="24"/>
        </w:rPr>
        <w:tab/>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Hoists and Lifts: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w:t>
      </w:r>
      <w:r w:rsidRPr="006543AB">
        <w:rPr>
          <w:rFonts w:ascii="Times New Roman" w:hAnsi="Times New Roman" w:cs="Times New Roman"/>
          <w:sz w:val="24"/>
          <w:szCs w:val="24"/>
        </w:rPr>
        <w:tab/>
        <w:t>Power Operated</w:t>
      </w:r>
      <w:r w:rsidRPr="006543AB">
        <w:rPr>
          <w:rFonts w:ascii="Times New Roman" w:hAnsi="Times New Roman" w:cs="Times New Roman"/>
          <w:sz w:val="24"/>
          <w:szCs w:val="24"/>
        </w:rPr>
        <w:tab/>
        <w:t>4,800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Manually operated</w:t>
      </w:r>
      <w:r w:rsidRPr="006543AB">
        <w:rPr>
          <w:rFonts w:ascii="Times New Roman" w:hAnsi="Times New Roman" w:cs="Times New Roman"/>
          <w:sz w:val="24"/>
          <w:szCs w:val="24"/>
        </w:rPr>
        <w:tab/>
        <w:t>2,400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Power Operated Cranes: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 xml:space="preserve">Over 5 </w:t>
      </w:r>
      <w:proofErr w:type="spellStart"/>
      <w:r w:rsidRPr="006543AB">
        <w:rPr>
          <w:rFonts w:ascii="Times New Roman" w:hAnsi="Times New Roman" w:cs="Times New Roman"/>
          <w:sz w:val="24"/>
          <w:szCs w:val="24"/>
        </w:rPr>
        <w:t>tonnes</w:t>
      </w:r>
      <w:proofErr w:type="spellEnd"/>
      <w:r w:rsidRPr="006543AB">
        <w:rPr>
          <w:rFonts w:ascii="Times New Roman" w:hAnsi="Times New Roman" w:cs="Times New Roman"/>
          <w:sz w:val="24"/>
          <w:szCs w:val="24"/>
        </w:rPr>
        <w:t xml:space="preserve"> capacity</w:t>
      </w:r>
      <w:r w:rsidRPr="006543AB">
        <w:rPr>
          <w:rFonts w:ascii="Times New Roman" w:hAnsi="Times New Roman" w:cs="Times New Roman"/>
          <w:sz w:val="24"/>
          <w:szCs w:val="24"/>
        </w:rPr>
        <w:tab/>
        <w:t>4,500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 xml:space="preserve">Between 1 </w:t>
      </w:r>
      <w:proofErr w:type="spellStart"/>
      <w:r w:rsidRPr="006543AB">
        <w:rPr>
          <w:rFonts w:ascii="Times New Roman" w:hAnsi="Times New Roman" w:cs="Times New Roman"/>
          <w:sz w:val="24"/>
          <w:szCs w:val="24"/>
        </w:rPr>
        <w:t>tonne</w:t>
      </w:r>
      <w:proofErr w:type="spellEnd"/>
      <w:r w:rsidRPr="006543AB">
        <w:rPr>
          <w:rFonts w:ascii="Times New Roman" w:hAnsi="Times New Roman" w:cs="Times New Roman"/>
          <w:sz w:val="24"/>
          <w:szCs w:val="24"/>
        </w:rPr>
        <w:t xml:space="preserve"> and 5 </w:t>
      </w:r>
      <w:proofErr w:type="spellStart"/>
      <w:r w:rsidRPr="006543AB">
        <w:rPr>
          <w:rFonts w:ascii="Times New Roman" w:hAnsi="Times New Roman" w:cs="Times New Roman"/>
          <w:sz w:val="24"/>
          <w:szCs w:val="24"/>
        </w:rPr>
        <w:t>tonnes</w:t>
      </w:r>
      <w:proofErr w:type="spellEnd"/>
      <w:r w:rsidRPr="006543AB">
        <w:rPr>
          <w:rFonts w:ascii="Times New Roman" w:hAnsi="Times New Roman" w:cs="Times New Roman"/>
          <w:sz w:val="24"/>
          <w:szCs w:val="24"/>
        </w:rPr>
        <w:t xml:space="preserve"> Capacity</w:t>
      </w:r>
      <w:r w:rsidRPr="006543AB">
        <w:rPr>
          <w:rFonts w:ascii="Times New Roman" w:hAnsi="Times New Roman" w:cs="Times New Roman"/>
          <w:sz w:val="24"/>
          <w:szCs w:val="24"/>
        </w:rPr>
        <w:tab/>
        <w:t>3,000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 xml:space="preserve">Below 1 </w:t>
      </w:r>
      <w:proofErr w:type="spellStart"/>
      <w:r w:rsidRPr="006543AB">
        <w:rPr>
          <w:rFonts w:ascii="Times New Roman" w:hAnsi="Times New Roman" w:cs="Times New Roman"/>
          <w:sz w:val="24"/>
          <w:szCs w:val="24"/>
        </w:rPr>
        <w:t>tonne</w:t>
      </w:r>
      <w:proofErr w:type="spellEnd"/>
      <w:r w:rsidRPr="006543AB">
        <w:rPr>
          <w:rFonts w:ascii="Times New Roman" w:hAnsi="Times New Roman" w:cs="Times New Roman"/>
          <w:sz w:val="24"/>
          <w:szCs w:val="24"/>
        </w:rPr>
        <w:t xml:space="preserve"> capacity</w:t>
      </w:r>
      <w:r w:rsidRPr="006543AB">
        <w:rPr>
          <w:rFonts w:ascii="Times New Roman" w:hAnsi="Times New Roman" w:cs="Times New Roman"/>
          <w:sz w:val="24"/>
          <w:szCs w:val="24"/>
        </w:rPr>
        <w:tab/>
        <w:t>2,400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Manually Operated Cranes: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 xml:space="preserve">Over 5 </w:t>
      </w:r>
      <w:proofErr w:type="spellStart"/>
      <w:r w:rsidRPr="006543AB">
        <w:rPr>
          <w:rFonts w:ascii="Times New Roman" w:hAnsi="Times New Roman" w:cs="Times New Roman"/>
          <w:sz w:val="24"/>
          <w:szCs w:val="24"/>
        </w:rPr>
        <w:t>tonnes</w:t>
      </w:r>
      <w:proofErr w:type="spellEnd"/>
      <w:r w:rsidRPr="006543AB">
        <w:rPr>
          <w:rFonts w:ascii="Times New Roman" w:hAnsi="Times New Roman" w:cs="Times New Roman"/>
          <w:sz w:val="24"/>
          <w:szCs w:val="24"/>
        </w:rPr>
        <w:t xml:space="preserve"> capacity</w:t>
      </w:r>
      <w:r w:rsidRPr="006543AB">
        <w:rPr>
          <w:rFonts w:ascii="Times New Roman" w:hAnsi="Times New Roman" w:cs="Times New Roman"/>
          <w:sz w:val="24"/>
          <w:szCs w:val="24"/>
        </w:rPr>
        <w:tab/>
        <w:t>3,000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 xml:space="preserve">Between 1 </w:t>
      </w:r>
      <w:proofErr w:type="spellStart"/>
      <w:r w:rsidRPr="006543AB">
        <w:rPr>
          <w:rFonts w:ascii="Times New Roman" w:hAnsi="Times New Roman" w:cs="Times New Roman"/>
          <w:sz w:val="24"/>
          <w:szCs w:val="24"/>
        </w:rPr>
        <w:t>tonne</w:t>
      </w:r>
      <w:proofErr w:type="spellEnd"/>
      <w:r w:rsidRPr="006543AB">
        <w:rPr>
          <w:rFonts w:ascii="Times New Roman" w:hAnsi="Times New Roman" w:cs="Times New Roman"/>
          <w:sz w:val="24"/>
          <w:szCs w:val="24"/>
        </w:rPr>
        <w:t xml:space="preserve"> and 5 </w:t>
      </w:r>
      <w:proofErr w:type="spellStart"/>
      <w:r w:rsidRPr="006543AB">
        <w:rPr>
          <w:rFonts w:ascii="Times New Roman" w:hAnsi="Times New Roman" w:cs="Times New Roman"/>
          <w:sz w:val="24"/>
          <w:szCs w:val="24"/>
        </w:rPr>
        <w:t>tonnes</w:t>
      </w:r>
      <w:proofErr w:type="spellEnd"/>
      <w:r w:rsidRPr="006543AB">
        <w:rPr>
          <w:rFonts w:ascii="Times New Roman" w:hAnsi="Times New Roman" w:cs="Times New Roman"/>
          <w:sz w:val="24"/>
          <w:szCs w:val="24"/>
        </w:rPr>
        <w:t xml:space="preserve"> Capacity</w:t>
      </w:r>
      <w:r w:rsidRPr="006543AB">
        <w:rPr>
          <w:rFonts w:ascii="Times New Roman" w:hAnsi="Times New Roman" w:cs="Times New Roman"/>
          <w:sz w:val="24"/>
          <w:szCs w:val="24"/>
        </w:rPr>
        <w:tab/>
        <w:t>2,400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 xml:space="preserve">Below 1 </w:t>
      </w:r>
      <w:proofErr w:type="spellStart"/>
      <w:r w:rsidRPr="006543AB">
        <w:rPr>
          <w:rFonts w:ascii="Times New Roman" w:hAnsi="Times New Roman" w:cs="Times New Roman"/>
          <w:sz w:val="24"/>
          <w:szCs w:val="24"/>
        </w:rPr>
        <w:t>tonne</w:t>
      </w:r>
      <w:proofErr w:type="spellEnd"/>
      <w:r w:rsidRPr="006543AB">
        <w:rPr>
          <w:rFonts w:ascii="Times New Roman" w:hAnsi="Times New Roman" w:cs="Times New Roman"/>
          <w:sz w:val="24"/>
          <w:szCs w:val="24"/>
        </w:rPr>
        <w:t xml:space="preserve"> capacity</w:t>
      </w:r>
      <w:r w:rsidRPr="006543AB">
        <w:rPr>
          <w:rFonts w:ascii="Times New Roman" w:hAnsi="Times New Roman" w:cs="Times New Roman"/>
          <w:sz w:val="24"/>
          <w:szCs w:val="24"/>
        </w:rPr>
        <w:tab/>
        <w:t>1,400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Hoist and other power operated lifting equipment:</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 xml:space="preserve">Over 5 </w:t>
      </w:r>
      <w:proofErr w:type="spellStart"/>
      <w:r w:rsidRPr="006543AB">
        <w:rPr>
          <w:rFonts w:ascii="Times New Roman" w:hAnsi="Times New Roman" w:cs="Times New Roman"/>
          <w:sz w:val="24"/>
          <w:szCs w:val="24"/>
        </w:rPr>
        <w:t>tonnes</w:t>
      </w:r>
      <w:proofErr w:type="spellEnd"/>
      <w:r w:rsidRPr="006543AB">
        <w:rPr>
          <w:rFonts w:ascii="Times New Roman" w:hAnsi="Times New Roman" w:cs="Times New Roman"/>
          <w:sz w:val="24"/>
          <w:szCs w:val="24"/>
        </w:rPr>
        <w:t xml:space="preserve"> capacity</w:t>
      </w:r>
      <w:r w:rsidRPr="006543AB">
        <w:rPr>
          <w:rFonts w:ascii="Times New Roman" w:hAnsi="Times New Roman" w:cs="Times New Roman"/>
          <w:sz w:val="24"/>
          <w:szCs w:val="24"/>
        </w:rPr>
        <w:tab/>
        <w:t>1,500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 xml:space="preserve">Between 1 and 5 </w:t>
      </w:r>
      <w:proofErr w:type="spellStart"/>
      <w:r w:rsidRPr="006543AB">
        <w:rPr>
          <w:rFonts w:ascii="Times New Roman" w:hAnsi="Times New Roman" w:cs="Times New Roman"/>
          <w:sz w:val="24"/>
          <w:szCs w:val="24"/>
        </w:rPr>
        <w:t>tonnes</w:t>
      </w:r>
      <w:proofErr w:type="spellEnd"/>
      <w:r w:rsidRPr="006543AB">
        <w:rPr>
          <w:rFonts w:ascii="Times New Roman" w:hAnsi="Times New Roman" w:cs="Times New Roman"/>
          <w:sz w:val="24"/>
          <w:szCs w:val="24"/>
        </w:rPr>
        <w:t xml:space="preserve"> capacity</w:t>
      </w:r>
      <w:r w:rsidRPr="006543AB">
        <w:rPr>
          <w:rFonts w:ascii="Times New Roman" w:hAnsi="Times New Roman" w:cs="Times New Roman"/>
          <w:sz w:val="24"/>
          <w:szCs w:val="24"/>
        </w:rPr>
        <w:tab/>
        <w:t>1,200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 xml:space="preserve">Below 1 </w:t>
      </w:r>
      <w:proofErr w:type="spellStart"/>
      <w:r w:rsidRPr="006543AB">
        <w:rPr>
          <w:rFonts w:ascii="Times New Roman" w:hAnsi="Times New Roman" w:cs="Times New Roman"/>
          <w:sz w:val="24"/>
          <w:szCs w:val="24"/>
        </w:rPr>
        <w:t>tonne</w:t>
      </w:r>
      <w:proofErr w:type="spellEnd"/>
      <w:r w:rsidRPr="006543AB">
        <w:rPr>
          <w:rFonts w:ascii="Times New Roman" w:hAnsi="Times New Roman" w:cs="Times New Roman"/>
          <w:sz w:val="24"/>
          <w:szCs w:val="24"/>
        </w:rPr>
        <w:t xml:space="preserve"> capacity</w:t>
      </w:r>
      <w:r w:rsidRPr="006543AB">
        <w:rPr>
          <w:rFonts w:ascii="Times New Roman" w:hAnsi="Times New Roman" w:cs="Times New Roman"/>
          <w:sz w:val="24"/>
          <w:szCs w:val="24"/>
        </w:rPr>
        <w:tab/>
        <w:t>700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Chain blocks manually operated:</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 xml:space="preserve">Over 5 </w:t>
      </w:r>
      <w:proofErr w:type="spellStart"/>
      <w:r w:rsidRPr="006543AB">
        <w:rPr>
          <w:rFonts w:ascii="Times New Roman" w:hAnsi="Times New Roman" w:cs="Times New Roman"/>
          <w:sz w:val="24"/>
          <w:szCs w:val="24"/>
        </w:rPr>
        <w:t>tonnes</w:t>
      </w:r>
      <w:proofErr w:type="spellEnd"/>
      <w:r w:rsidRPr="006543AB">
        <w:rPr>
          <w:rFonts w:ascii="Times New Roman" w:hAnsi="Times New Roman" w:cs="Times New Roman"/>
          <w:sz w:val="24"/>
          <w:szCs w:val="24"/>
        </w:rPr>
        <w:t xml:space="preserve"> capacity</w:t>
      </w:r>
      <w:r w:rsidRPr="006543AB">
        <w:rPr>
          <w:rFonts w:ascii="Times New Roman" w:hAnsi="Times New Roman" w:cs="Times New Roman"/>
          <w:sz w:val="24"/>
          <w:szCs w:val="24"/>
        </w:rPr>
        <w:tab/>
        <w:t>1,500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 xml:space="preserve">Between 1 and 5 </w:t>
      </w:r>
      <w:proofErr w:type="spellStart"/>
      <w:r w:rsidRPr="006543AB">
        <w:rPr>
          <w:rFonts w:ascii="Times New Roman" w:hAnsi="Times New Roman" w:cs="Times New Roman"/>
          <w:sz w:val="24"/>
          <w:szCs w:val="24"/>
        </w:rPr>
        <w:t>tonnes</w:t>
      </w:r>
      <w:proofErr w:type="spellEnd"/>
      <w:r w:rsidRPr="006543AB">
        <w:rPr>
          <w:rFonts w:ascii="Times New Roman" w:hAnsi="Times New Roman" w:cs="Times New Roman"/>
          <w:sz w:val="24"/>
          <w:szCs w:val="24"/>
        </w:rPr>
        <w:t xml:space="preserve"> capacity</w:t>
      </w:r>
      <w:r w:rsidRPr="006543AB">
        <w:rPr>
          <w:rFonts w:ascii="Times New Roman" w:hAnsi="Times New Roman" w:cs="Times New Roman"/>
          <w:sz w:val="24"/>
          <w:szCs w:val="24"/>
        </w:rPr>
        <w:tab/>
        <w:t>750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3.</w:t>
      </w:r>
      <w:r w:rsidRPr="006543AB">
        <w:rPr>
          <w:rFonts w:ascii="Times New Roman" w:hAnsi="Times New Roman" w:cs="Times New Roman"/>
          <w:sz w:val="24"/>
          <w:szCs w:val="24"/>
        </w:rPr>
        <w:tab/>
        <w:t xml:space="preserve">Below 1 </w:t>
      </w:r>
      <w:proofErr w:type="spellStart"/>
      <w:r w:rsidRPr="006543AB">
        <w:rPr>
          <w:rFonts w:ascii="Times New Roman" w:hAnsi="Times New Roman" w:cs="Times New Roman"/>
          <w:sz w:val="24"/>
          <w:szCs w:val="24"/>
        </w:rPr>
        <w:t>tonne</w:t>
      </w:r>
      <w:proofErr w:type="spellEnd"/>
      <w:r w:rsidRPr="006543AB">
        <w:rPr>
          <w:rFonts w:ascii="Times New Roman" w:hAnsi="Times New Roman" w:cs="Times New Roman"/>
          <w:sz w:val="24"/>
          <w:szCs w:val="24"/>
        </w:rPr>
        <w:t xml:space="preserve"> capacity</w:t>
      </w:r>
      <w:r w:rsidRPr="006543AB">
        <w:rPr>
          <w:rFonts w:ascii="Times New Roman" w:hAnsi="Times New Roman" w:cs="Times New Roman"/>
          <w:sz w:val="24"/>
          <w:szCs w:val="24"/>
        </w:rPr>
        <w:tab/>
        <w:t>250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CF7EE6" w:rsidRPr="006543AB" w:rsidRDefault="00CF7EE6" w:rsidP="00CF7EE6">
      <w:pPr>
        <w:spacing w:line="480" w:lineRule="auto"/>
        <w:rPr>
          <w:rFonts w:ascii="Times New Roman" w:hAnsi="Times New Roman" w:cs="Times New Roman"/>
          <w:sz w:val="24"/>
          <w:szCs w:val="24"/>
        </w:rPr>
      </w:pP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ADDITIONAL FEES</w:t>
      </w:r>
    </w:p>
    <w:p w:rsidR="00CF7EE6" w:rsidRPr="006543AB" w:rsidRDefault="00CF7EE6" w:rsidP="00CF7EE6">
      <w:pPr>
        <w:spacing w:line="480" w:lineRule="auto"/>
        <w:rPr>
          <w:rFonts w:ascii="Times New Roman" w:hAnsi="Times New Roman" w:cs="Times New Roman"/>
          <w:sz w:val="24"/>
          <w:szCs w:val="24"/>
        </w:rPr>
      </w:pP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Each proof load test of a crane or lifting machine</w:t>
      </w:r>
      <w:r w:rsidRPr="006543AB">
        <w:rPr>
          <w:rFonts w:ascii="Times New Roman" w:hAnsi="Times New Roman" w:cs="Times New Roman"/>
          <w:sz w:val="24"/>
          <w:szCs w:val="24"/>
        </w:rPr>
        <w:tab/>
        <w:t xml:space="preserve">331/3% of the appropriate basic fee with minimum charge of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80/=.</w:t>
      </w:r>
      <w:r w:rsidRPr="006543AB">
        <w:rPr>
          <w:rFonts w:ascii="Times New Roman" w:hAnsi="Times New Roman" w:cs="Times New Roman"/>
          <w:sz w:val="24"/>
          <w:szCs w:val="24"/>
        </w:rPr>
        <w:tab/>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Expenses:</w:t>
      </w:r>
      <w:r w:rsidRPr="006543AB">
        <w:rPr>
          <w:rFonts w:ascii="Times New Roman" w:hAnsi="Times New Roman" w:cs="Times New Roman"/>
          <w:sz w:val="24"/>
          <w:szCs w:val="24"/>
        </w:rPr>
        <w:tab/>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t xml:space="preserve">Travelling expenses will be charged at a maximum rate of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xml:space="preserve">. 13/= per </w:t>
      </w:r>
      <w:proofErr w:type="spellStart"/>
      <w:r w:rsidRPr="006543AB">
        <w:rPr>
          <w:rFonts w:ascii="Times New Roman" w:hAnsi="Times New Roman" w:cs="Times New Roman"/>
          <w:sz w:val="24"/>
          <w:szCs w:val="24"/>
        </w:rPr>
        <w:t>kilometre</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w:t>
      </w:r>
      <w:r w:rsidRPr="006543AB">
        <w:rPr>
          <w:rFonts w:ascii="Times New Roman" w:hAnsi="Times New Roman" w:cs="Times New Roman"/>
          <w:sz w:val="24"/>
          <w:szCs w:val="24"/>
        </w:rPr>
        <w:tab/>
        <w:t>Hotel expenses will be charged at the rate at which they are incurred.</w:t>
      </w:r>
      <w:r w:rsidRPr="006543AB">
        <w:rPr>
          <w:rFonts w:ascii="Times New Roman" w:hAnsi="Times New Roman" w:cs="Times New Roman"/>
          <w:sz w:val="24"/>
          <w:szCs w:val="24"/>
        </w:rPr>
        <w:tab/>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(iii)</w:t>
      </w:r>
      <w:r w:rsidRPr="006543AB">
        <w:rPr>
          <w:rFonts w:ascii="Times New Roman" w:hAnsi="Times New Roman" w:cs="Times New Roman"/>
          <w:sz w:val="24"/>
          <w:szCs w:val="24"/>
        </w:rPr>
        <w:tab/>
        <w:t>The expense item on an Inspector's bill will normally be shown as "share of expenses". Where various premises have been visited in one safari in order to examine plant, each occupier should be expected to pay only a proportion of the expenses incurred. Where, however, an Inspector has made a special visit for an examination and has been unable to include other premises the occupier may have to bear the whole of the expense claim.</w:t>
      </w:r>
      <w:r w:rsidRPr="006543AB">
        <w:rPr>
          <w:rFonts w:ascii="Times New Roman" w:hAnsi="Times New Roman" w:cs="Times New Roman"/>
          <w:sz w:val="24"/>
          <w:szCs w:val="24"/>
        </w:rPr>
        <w:tab/>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Surcharge:</w:t>
      </w:r>
      <w:r w:rsidRPr="006543AB">
        <w:rPr>
          <w:rFonts w:ascii="Times New Roman" w:hAnsi="Times New Roman" w:cs="Times New Roman"/>
          <w:sz w:val="24"/>
          <w:szCs w:val="24"/>
        </w:rPr>
        <w:tab/>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This is payable at the rate of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60/= per hour where an Inspector has been requested to examine plant at a certain time and has been unable to do so because of a lack of preparation on the part of the occupier.</w:t>
      </w:r>
      <w:r w:rsidRPr="006543AB">
        <w:rPr>
          <w:rFonts w:ascii="Times New Roman" w:hAnsi="Times New Roman" w:cs="Times New Roman"/>
          <w:sz w:val="24"/>
          <w:szCs w:val="24"/>
        </w:rPr>
        <w:tab/>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NOTE: This scale of fees does not take into account any repair being requested to undertake as a result of such work, which an Inspector may be requested to undertake as a result of his examination. Fees for such work should be agreed between the owner of the plant and the Inspector. Fees for the examination of plant which do not come within the categories described should be similarly agreed.</w:t>
      </w:r>
      <w:r w:rsidRPr="006543AB">
        <w:rPr>
          <w:rFonts w:ascii="Times New Roman" w:hAnsi="Times New Roman" w:cs="Times New Roman"/>
          <w:sz w:val="24"/>
          <w:szCs w:val="24"/>
        </w:rPr>
        <w:tab/>
      </w:r>
    </w:p>
    <w:p w:rsidR="00CF7EE6" w:rsidRPr="006543AB" w:rsidRDefault="00CF7EE6" w:rsidP="00CF7EE6">
      <w:pPr>
        <w:spacing w:line="480" w:lineRule="auto"/>
        <w:rPr>
          <w:rFonts w:ascii="Times New Roman" w:hAnsi="Times New Roman" w:cs="Times New Roman"/>
          <w:sz w:val="24"/>
          <w:szCs w:val="24"/>
        </w:rPr>
      </w:pP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REDUCTION IN FEES</w:t>
      </w:r>
    </w:p>
    <w:p w:rsidR="00CF7EE6" w:rsidRPr="006543AB" w:rsidRDefault="00CF7EE6" w:rsidP="00CF7EE6">
      <w:pPr>
        <w:spacing w:line="480" w:lineRule="auto"/>
        <w:rPr>
          <w:rFonts w:ascii="Times New Roman" w:hAnsi="Times New Roman" w:cs="Times New Roman"/>
          <w:sz w:val="24"/>
          <w:szCs w:val="24"/>
        </w:rPr>
      </w:pP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the examinations can be made one after the other in the same premises a reduction of 10% of the basic fee for each additional item of plant is made in the following cases –</w:t>
      </w:r>
      <w:r w:rsidRPr="006543AB">
        <w:rPr>
          <w:rFonts w:ascii="Times New Roman" w:hAnsi="Times New Roman" w:cs="Times New Roman"/>
          <w:sz w:val="24"/>
          <w:szCs w:val="24"/>
        </w:rPr>
        <w:tab/>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For</w:t>
      </w:r>
      <w:proofErr w:type="gramEnd"/>
      <w:r w:rsidRPr="006543AB">
        <w:rPr>
          <w:rFonts w:ascii="Times New Roman" w:hAnsi="Times New Roman" w:cs="Times New Roman"/>
          <w:sz w:val="24"/>
          <w:szCs w:val="24"/>
        </w:rPr>
        <w:t xml:space="preserve"> every power-operated hoist of lift - more than one.</w:t>
      </w:r>
      <w:r w:rsidRPr="006543AB">
        <w:rPr>
          <w:rFonts w:ascii="Times New Roman" w:hAnsi="Times New Roman" w:cs="Times New Roman"/>
          <w:sz w:val="24"/>
          <w:szCs w:val="24"/>
        </w:rPr>
        <w:tab/>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For</w:t>
      </w:r>
      <w:proofErr w:type="gramEnd"/>
      <w:r w:rsidRPr="006543AB">
        <w:rPr>
          <w:rFonts w:ascii="Times New Roman" w:hAnsi="Times New Roman" w:cs="Times New Roman"/>
          <w:sz w:val="24"/>
          <w:szCs w:val="24"/>
        </w:rPr>
        <w:t xml:space="preserve"> every power-operated crane with a capacity of over 5 </w:t>
      </w:r>
      <w:proofErr w:type="spellStart"/>
      <w:r w:rsidRPr="006543AB">
        <w:rPr>
          <w:rFonts w:ascii="Times New Roman" w:hAnsi="Times New Roman" w:cs="Times New Roman"/>
          <w:sz w:val="24"/>
          <w:szCs w:val="24"/>
        </w:rPr>
        <w:t>tonnes</w:t>
      </w:r>
      <w:proofErr w:type="spellEnd"/>
      <w:r w:rsidRPr="006543AB">
        <w:rPr>
          <w:rFonts w:ascii="Times New Roman" w:hAnsi="Times New Roman" w:cs="Times New Roman"/>
          <w:sz w:val="24"/>
          <w:szCs w:val="24"/>
        </w:rPr>
        <w:t xml:space="preserve"> - more than one.</w:t>
      </w:r>
      <w:r w:rsidRPr="006543AB">
        <w:rPr>
          <w:rFonts w:ascii="Times New Roman" w:hAnsi="Times New Roman" w:cs="Times New Roman"/>
          <w:sz w:val="24"/>
          <w:szCs w:val="24"/>
        </w:rPr>
        <w:tab/>
      </w:r>
    </w:p>
    <w:p w:rsidR="00CF7EE6" w:rsidRPr="006543AB" w:rsidRDefault="00CF7EE6" w:rsidP="00CF7EE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 xml:space="preserve">For every other category of crane of lifting machine (other than chain blocks) - more than two. </w:t>
      </w:r>
      <w:r w:rsidRPr="006543AB">
        <w:rPr>
          <w:rFonts w:ascii="Times New Roman" w:hAnsi="Times New Roman" w:cs="Times New Roman"/>
          <w:sz w:val="24"/>
          <w:szCs w:val="24"/>
        </w:rPr>
        <w:tab/>
      </w:r>
    </w:p>
    <w:p w:rsidR="00400E5A" w:rsidRDefault="00400E5A"/>
    <w:sectPr w:rsidR="00400E5A" w:rsidSect="00400E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CF7EE6"/>
    <w:rsid w:val="00400E5A"/>
    <w:rsid w:val="00CF7EE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E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807</Words>
  <Characters>4602</Characters>
  <Application>Microsoft Office Word</Application>
  <DocSecurity>0</DocSecurity>
  <Lines>38</Lines>
  <Paragraphs>10</Paragraphs>
  <ScaleCrop>false</ScaleCrop>
  <Company/>
  <LinksUpToDate>false</LinksUpToDate>
  <CharactersWithSpaces>5399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2022-04-17T16:08:00Z</dcterms:created>
  <dcterms:modified xsi:type="dcterms:W3CDTF">2022-04-17T16:08:00Z</dcterms:modified>
</cp:coreProperties>
</file>