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A7B" w:rsidRPr="006543AB" w:rsidRDefault="00DA1A7B" w:rsidP="00DA1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CRIMINAL PROCEDURE (SUSPENSION OF SENTENCE PENDING APPEAL) RULES</w:t>
      </w:r>
    </w:p>
    <w:p w:rsidR="00DA1A7B" w:rsidRPr="006543AB" w:rsidRDefault="00DA1A7B" w:rsidP="00DA1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[1st July, 1964]</w:t>
      </w:r>
    </w:p>
    <w:p w:rsidR="00DA1A7B" w:rsidRPr="006543AB" w:rsidRDefault="00DA1A7B" w:rsidP="00DA1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304 of 1964</w:t>
      </w:r>
    </w:p>
    <w:p w:rsidR="00DA1A7B" w:rsidRPr="006543AB" w:rsidRDefault="00DA1A7B" w:rsidP="00DA1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Criminal Procedure (Suspension of Sentence Pending Appeal) Rules.</w:t>
      </w:r>
    </w:p>
    <w:p w:rsidR="00DA1A7B" w:rsidRPr="006543AB" w:rsidRDefault="00DA1A7B" w:rsidP="00DA1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2. An application to the High Court to exercise the powers conferred on it by section 368 of the Criminal Procedure Act * shall be in writing, signed by the appellant or his advocate, and shall be supported by an affidavit setting out the grounds on which the application is based.</w:t>
      </w:r>
    </w:p>
    <w:p w:rsidR="00DA1A7B" w:rsidRPr="006543AB" w:rsidRDefault="00DA1A7B" w:rsidP="00DA1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3. Notice of the application together with a copy of the affidavit in support shall ordinarily be served on the Director of Public Prosecutions not less than twenty-four hours before the application is heard.</w:t>
      </w:r>
    </w:p>
    <w:p w:rsidR="00DA1A7B" w:rsidRPr="006543AB" w:rsidRDefault="00DA1A7B" w:rsidP="00DA1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4. No application shall be dealt with by the court unless notice thereof has been first given in accordance with rule 3 or unless the court for special </w:t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reasons,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dispenses with the giving of such notice.</w:t>
      </w:r>
    </w:p>
    <w:p w:rsidR="00DA1A7B" w:rsidRPr="006543AB" w:rsidRDefault="00DA1A7B" w:rsidP="00DA1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5. On the hearing of such application the court may require the production of the original proceedings or a copy thereof.</w:t>
      </w:r>
    </w:p>
    <w:p w:rsidR="00DA1A7B" w:rsidRPr="006543AB" w:rsidRDefault="00DA1A7B" w:rsidP="00DA1A7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6. [Revokes the Suspension of Sentence Pending Appeal Rules.]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DA1A7B"/>
    <w:rsid w:val="006C7530"/>
    <w:rsid w:val="00DA1A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A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930</Characters>
  <Application>Microsoft Office Word</Application>
  <DocSecurity>0</DocSecurity>
  <Lines>7</Lines>
  <Paragraphs>2</Paragraphs>
  <ScaleCrop>false</ScaleCrop>
  <Company/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2022-04-18T08:19:00Z</dcterms:created>
  <dcterms:modified xsi:type="dcterms:W3CDTF">2022-04-18T08:20:00Z</dcterms:modified>
</cp:coreProperties>
</file>