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ANTIQUITIES (CONDUCT OF EXCAVATIONS AND ACCESS TO MONUMENTS) RULES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28)</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552 of 1991</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Antiquities (Conduct of Excavations and Access to Monuments) Rules.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Antiquities Act *;</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"Director" means the Director of Antiquities as defined in the Act;</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proofErr w:type="gramStart"/>
      <w:r w:rsidRPr="006543AB">
        <w:rPr>
          <w:rFonts w:ascii="Times New Roman" w:hAnsi="Times New Roman" w:cs="Times New Roman"/>
          <w:sz w:val="24"/>
          <w:szCs w:val="24"/>
        </w:rPr>
        <w:t>licence</w:t>
      </w:r>
      <w:proofErr w:type="spellEnd"/>
      <w:proofErr w:type="gramEnd"/>
      <w:r w:rsidRPr="006543AB">
        <w:rPr>
          <w:rFonts w:ascii="Times New Roman" w:hAnsi="Times New Roman" w:cs="Times New Roman"/>
          <w:sz w:val="24"/>
          <w:szCs w:val="24"/>
        </w:rPr>
        <w:t xml:space="preserve">" means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under section 11 of the Act;</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"object" means any structure, inscriptions, </w:t>
      </w:r>
      <w:proofErr w:type="spellStart"/>
      <w:r w:rsidRPr="006543AB">
        <w:rPr>
          <w:rFonts w:ascii="Times New Roman" w:hAnsi="Times New Roman" w:cs="Times New Roman"/>
          <w:sz w:val="24"/>
          <w:szCs w:val="24"/>
        </w:rPr>
        <w:t>artefacts</w:t>
      </w:r>
      <w:proofErr w:type="spellEnd"/>
      <w:r w:rsidRPr="006543AB">
        <w:rPr>
          <w:rFonts w:ascii="Times New Roman" w:hAnsi="Times New Roman" w:cs="Times New Roman"/>
          <w:sz w:val="24"/>
          <w:szCs w:val="24"/>
        </w:rPr>
        <w:t xml:space="preserve">, faunal or botanical remains, ethnographical object or other scientific material of an archaeological, </w:t>
      </w:r>
      <w:proofErr w:type="spellStart"/>
      <w:r w:rsidRPr="006543AB">
        <w:rPr>
          <w:rFonts w:ascii="Times New Roman" w:hAnsi="Times New Roman" w:cs="Times New Roman"/>
          <w:sz w:val="24"/>
          <w:szCs w:val="24"/>
        </w:rPr>
        <w:t>palaeontological</w:t>
      </w:r>
      <w:proofErr w:type="spellEnd"/>
      <w:r w:rsidRPr="006543AB">
        <w:rPr>
          <w:rFonts w:ascii="Times New Roman" w:hAnsi="Times New Roman" w:cs="Times New Roman"/>
          <w:sz w:val="24"/>
          <w:szCs w:val="24"/>
        </w:rPr>
        <w:t>, historical or natural character;</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research</w:t>
      </w:r>
      <w:proofErr w:type="gramEnd"/>
      <w:r w:rsidRPr="006543AB">
        <w:rPr>
          <w:rFonts w:ascii="Times New Roman" w:hAnsi="Times New Roman" w:cs="Times New Roman"/>
          <w:sz w:val="24"/>
          <w:szCs w:val="24"/>
        </w:rPr>
        <w:t xml:space="preserve"> and collection" means research and collection of any object having an archaeological, </w:t>
      </w:r>
      <w:proofErr w:type="spellStart"/>
      <w:r w:rsidRPr="006543AB">
        <w:rPr>
          <w:rFonts w:ascii="Times New Roman" w:hAnsi="Times New Roman" w:cs="Times New Roman"/>
          <w:sz w:val="24"/>
          <w:szCs w:val="24"/>
        </w:rPr>
        <w:t>ethnoarchaeological</w:t>
      </w:r>
      <w:proofErr w:type="spellEnd"/>
      <w:r w:rsidRPr="006543AB">
        <w:rPr>
          <w:rFonts w:ascii="Times New Roman" w:hAnsi="Times New Roman" w:cs="Times New Roman"/>
          <w:sz w:val="24"/>
          <w:szCs w:val="24"/>
        </w:rPr>
        <w:t xml:space="preserve"> or ethnographical character.</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Requirements for undertaking research and collection</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or institution which intends to undertake any research and collection shall–</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obtain</w:t>
      </w:r>
      <w:proofErr w:type="gramEnd"/>
      <w:r w:rsidRPr="006543AB">
        <w:rPr>
          <w:rFonts w:ascii="Times New Roman" w:hAnsi="Times New Roman" w:cs="Times New Roman"/>
          <w:sz w:val="24"/>
          <w:szCs w:val="24"/>
        </w:rPr>
        <w:t xml:space="preserve"> any necessary clearance or permit for the research from the relevant institution prior to submitting an application for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obtain</w:t>
      </w:r>
      <w:proofErr w:type="gramEnd"/>
      <w:r w:rsidRPr="006543AB">
        <w:rPr>
          <w:rFonts w:ascii="Times New Roman" w:hAnsi="Times New Roman" w:cs="Times New Roman"/>
          <w:sz w:val="24"/>
          <w:szCs w:val="24"/>
        </w:rPr>
        <w:t xml:space="preserve"> from the Director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and the necessary forms for site and ethnographical objects registration and shall surrender such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and forms to the Director at the end of each field season;</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make available to the Director an administrative report and a list of all structures, inscriptions, artifacts, faunal and botanical remains and other scientific materials of an archaeological, </w:t>
      </w:r>
      <w:proofErr w:type="spellStart"/>
      <w:r w:rsidRPr="006543AB">
        <w:rPr>
          <w:rFonts w:ascii="Times New Roman" w:hAnsi="Times New Roman" w:cs="Times New Roman"/>
          <w:sz w:val="24"/>
          <w:szCs w:val="24"/>
        </w:rPr>
        <w:t>palaeontological</w:t>
      </w:r>
      <w:proofErr w:type="spellEnd"/>
      <w:r w:rsidRPr="006543AB">
        <w:rPr>
          <w:rFonts w:ascii="Times New Roman" w:hAnsi="Times New Roman" w:cs="Times New Roman"/>
          <w:sz w:val="24"/>
          <w:szCs w:val="24"/>
        </w:rPr>
        <w:t>, historical or natural character removed or discovered in the course of surveys, excavations and collections of ethnographical objects; and the report and list shall indicate where those objects have been deposited;</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cause</w:t>
      </w:r>
      <w:proofErr w:type="gramEnd"/>
      <w:r w:rsidRPr="006543AB">
        <w:rPr>
          <w:rFonts w:ascii="Times New Roman" w:hAnsi="Times New Roman" w:cs="Times New Roman"/>
          <w:sz w:val="24"/>
          <w:szCs w:val="24"/>
        </w:rPr>
        <w:t xml:space="preserve"> to be prepared and to be made available to the Director a preliminary account of the scientific results of the research and collection made within six months upon expiry of the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deposit</w:t>
      </w:r>
      <w:proofErr w:type="gramEnd"/>
      <w:r w:rsidRPr="006543AB">
        <w:rPr>
          <w:rFonts w:ascii="Times New Roman" w:hAnsi="Times New Roman" w:cs="Times New Roman"/>
          <w:sz w:val="24"/>
          <w:szCs w:val="24"/>
        </w:rPr>
        <w:t xml:space="preserve"> with the Director, copies of all publications including theses, dissertations, submitted for examinations or degrees dealing with the results of work undertaken;</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take</w:t>
      </w:r>
      <w:proofErr w:type="gramEnd"/>
      <w:r w:rsidRPr="006543AB">
        <w:rPr>
          <w:rFonts w:ascii="Times New Roman" w:hAnsi="Times New Roman" w:cs="Times New Roman"/>
          <w:sz w:val="24"/>
          <w:szCs w:val="24"/>
        </w:rPr>
        <w:t xml:space="preserve"> all reasonable measures in accordance with current scientific practices to preserve any findings discovered by him;</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contribute</w:t>
      </w:r>
      <w:proofErr w:type="gramEnd"/>
      <w:r w:rsidRPr="006543AB">
        <w:rPr>
          <w:rFonts w:ascii="Times New Roman" w:hAnsi="Times New Roman" w:cs="Times New Roman"/>
          <w:sz w:val="24"/>
          <w:szCs w:val="24"/>
        </w:rPr>
        <w:t xml:space="preserve"> five per centum of their research budget to the National Fund for Antiquities established under section 22 of the Act.</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Objects to remain the property of the Government</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All objects removed, discovered or collected by any person or institution under terms of the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shall remain the property of the Government of Tanzania and shall not be disposed of except in accordance with such instructions as the Director may give.</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Objects for study may be removed under </w:t>
      </w:r>
      <w:proofErr w:type="spellStart"/>
      <w:r w:rsidRPr="006543AB">
        <w:rPr>
          <w:rFonts w:ascii="Times New Roman" w:hAnsi="Times New Roman" w:cs="Times New Roman"/>
          <w:sz w:val="24"/>
          <w:szCs w:val="24"/>
        </w:rPr>
        <w:t>licence</w:t>
      </w:r>
      <w:proofErr w:type="spellEnd"/>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or institution issued with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may remove to any place </w:t>
      </w:r>
      <w:proofErr w:type="spellStart"/>
      <w:r w:rsidRPr="006543AB">
        <w:rPr>
          <w:rFonts w:ascii="Times New Roman" w:hAnsi="Times New Roman" w:cs="Times New Roman"/>
          <w:sz w:val="24"/>
          <w:szCs w:val="24"/>
        </w:rPr>
        <w:t>with in</w:t>
      </w:r>
      <w:proofErr w:type="spellEnd"/>
      <w:r w:rsidRPr="006543AB">
        <w:rPr>
          <w:rFonts w:ascii="Times New Roman" w:hAnsi="Times New Roman" w:cs="Times New Roman"/>
          <w:sz w:val="24"/>
          <w:szCs w:val="24"/>
        </w:rPr>
        <w:t xml:space="preserve"> the borders of Tanzania all or any objects for the purpose of study, provided that any such object shall be deposited with the Director upon completion of the study.</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 xml:space="preserve">Prohibition on export of objects except under </w:t>
      </w:r>
      <w:proofErr w:type="spellStart"/>
      <w:r w:rsidRPr="006543AB">
        <w:rPr>
          <w:rFonts w:ascii="Times New Roman" w:hAnsi="Times New Roman" w:cs="Times New Roman"/>
          <w:sz w:val="24"/>
          <w:szCs w:val="24"/>
        </w:rPr>
        <w:t>licence</w:t>
      </w:r>
      <w:proofErr w:type="spellEnd"/>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object may be exported outside Tanzania except under and in accordance with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by the Director in accordance with section 14 of the Act.</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Inventory of objects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or institution wishing to export any object shall prepare a detailed inventory of all objects to be exported; and the Director may require a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officer to inspect the items to be exported.</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Packing and sealing in presence of Director</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objects to be exported shall be packed and sealed in the presence of the Director or an officer designated by him.</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Export permits not granted except under special circumstances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Export permits will not normally be granted, save that under special circumstances temporary exportation for the purpose of study and examination may be permitted for a period not exceeding three years.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The Director may request casts, copies, etc.</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Casts, copies, photographs or films of any subject being exported shall be provided to the Director upon request; and such requirement shall cease when the object so exported is returned to Tanzania.</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 xml:space="preserve">Issue of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or export permits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or export permits will only be issued to institutions and not to individuals; and no application form of an individual shall be entertained unless it is </w:t>
      </w:r>
      <w:proofErr w:type="spellStart"/>
      <w:r w:rsidRPr="006543AB">
        <w:rPr>
          <w:rFonts w:ascii="Times New Roman" w:hAnsi="Times New Roman" w:cs="Times New Roman"/>
          <w:sz w:val="24"/>
          <w:szCs w:val="24"/>
        </w:rPr>
        <w:t>channelled</w:t>
      </w:r>
      <w:proofErr w:type="spellEnd"/>
      <w:r w:rsidRPr="006543AB">
        <w:rPr>
          <w:rFonts w:ascii="Times New Roman" w:hAnsi="Times New Roman" w:cs="Times New Roman"/>
          <w:sz w:val="24"/>
          <w:szCs w:val="24"/>
        </w:rPr>
        <w:t xml:space="preserve"> through an institution.</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Ethnographic collections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or institution undertaking an ethnographic collection shall collaborate with the National Museum of Tanzania and the Regional Museum, if any, of the area where the collection is intended to be made.</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Official observer may be appointed by the Director</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Throughout the period of research or collection any researcher shall be accompanied by an official as may be appointed by the Director; and the expenses of this official will be met by the researcher or collector.</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does not grant rights without consent of village authorities or owner</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shall not constitute an authority to enter upon or excavate any land or collect from any house, building or place in a village without the consent of the village authorities or owner.</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may include special terms</w:t>
      </w:r>
    </w:p>
    <w:p w:rsidR="00284389" w:rsidRPr="006543AB" w:rsidRDefault="00284389" w:rsidP="002843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Director may include in any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any terms which he considers necessary or expedient for the proper conduct of excavation, search or for collection of ethnographical objects, including conditions for reporting, mapping, documentation or preservation of materials discovered or collected, their removal, examination and custody and the making and exchange of casts, squeezes and other reproductions.</w:t>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84389"/>
    <w:rsid w:val="00284389"/>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3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834</Words>
  <Characters>4759</Characters>
  <Application>Microsoft Office Word</Application>
  <DocSecurity>0</DocSecurity>
  <Lines>39</Lines>
  <Paragraphs>11</Paragraphs>
  <ScaleCrop>false</ScaleCrop>
  <Company/>
  <LinksUpToDate>false</LinksUpToDate>
  <CharactersWithSpaces>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2022-04-17T19:38:00Z</dcterms:created>
  <dcterms:modified xsi:type="dcterms:W3CDTF">2022-04-17T19:39:00Z</dcterms:modified>
</cp:coreProperties>
</file>