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THE INSTITUTE OF JUDICIAL ADMINISTRATION LUSHOTO (STUDENTS GENERAL WELFARE, CONDUCT AND DISCIPLINARY MATTERS)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PREAMBLE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CONSCIOUS of the role of the IJA as a training Institute to PREPARE TANZANIANS AND NON-TANZANIANS TO BECOME FUTURE PROFESSIONALS AND/OR GOOD LEADERS IN THE DEVELOPMENT OF OUR RESPECTIVE NATIONS as may be required of us:</w:t>
      </w:r>
    </w:p>
    <w:p w:rsidR="00194D3B" w:rsidRPr="006543AB" w:rsidRDefault="00194D3B" w:rsidP="00194D3B">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AND RECOGNIZING that PEACE, GOOD CO-OPERATION and STATE OF TRANQUILLITY among members of any community and in this case the IJA, are the most important aspects for the creation of an ENVIRONMENT CONDUCIVE TO A LEARNING SITUATION:</w:t>
      </w:r>
      <w:proofErr w:type="gramEnd"/>
    </w:p>
    <w:p w:rsidR="00194D3B" w:rsidRPr="006543AB" w:rsidRDefault="00194D3B" w:rsidP="00194D3B">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AND UNDERSTANDING that an ENVIRONMENT CONDUCIVE TO A LEARNING SITUATION will only be created in a WELL ORGANISED COMMUNITY through mutual respect and proper discharge of one's responsibility by each community member:</w:t>
      </w:r>
      <w:proofErr w:type="gramEnd"/>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NOW THEREFORE THE GOVERNING COUNCIL OF THE INSTITUTE in the exercise of the powers conferred to it under the provisions of section 23 of the Act establishing the Institute has resolved to pass these BY-LAWS in order that the Institute may realise the following objectives: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regulate and maintain discipline amongst students and to provide for the better Governance, Control and Administration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establish and maintain a state of good relationship among members of the IJA community which is conducive to learning;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assist in building up discipline among students as trained future professionals (Magistrates, Court Clerks, etc) expected of them by their respective nations;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provide the necessary and basic facilities to students directly related to their learning function and stay at the IJA;</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safeguard all the Institute's physical facilities and property availed to students during their stay at the IJA.</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ONE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PROVISIONS (bylaws 1-3)</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Short title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Institute of Judicial Administration Lushoto (Students General Welfare, Conduct and Disciplinary Matters)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Act" means the Institute of Judicial Administration Lushoto Act *;</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"Academic Planning and Examinations Committee" means the Committee of the IJA Governing Council responsible for academic affairs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"Appropriate Authority" means the Principal or any other officer of the Institute acting on his behalf in execution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"Catering Superintendent" means any officer of the Institute appointed by the IJA Governing Council to be responsible for the kitchen and cafeteria services at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"Committee" means the Students Disciplinary Committee established under paragraph 22(1)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"Dean of Students" means any officer of the Institute appointed by the IJA Governing Council responsible for the students' welfare at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"disciplinary offence" means any offence under paragraph 12 of these By-laws or any act forbidden under these By-laws or any other law which, in the opinion of the Committee, constitutes a disciplinary offence;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"Governing Council" means the Governing Council of the Institute established under section 6 of the Act;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"Halls Superintendent" means any officer of the Institute appointed by the IJA Governing Council responsible for the care of the Students' Halls of Residence;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"IJA" means an abbreviation for the Institute of Judicial Administration Lushoto;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illegal</w:t>
      </w:r>
      <w:proofErr w:type="gramEnd"/>
      <w:r w:rsidRPr="006543AB">
        <w:rPr>
          <w:rFonts w:ascii="Times New Roman" w:hAnsi="Times New Roman" w:cs="Times New Roman"/>
          <w:sz w:val="24"/>
          <w:szCs w:val="24"/>
        </w:rPr>
        <w:t xml:space="preserve"> meeting" means any meeting or gathering which has not been allowed by an appropriate authority;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"Institute" means the Institute of Judicial Administration Lushoto established under section 3 of the Act;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"IJASO" means the Institute of Judicial Administration Students' Organisation;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"Minister" means the Minister responsible for Legal Affairs;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"Principal" means the Principal of the Institute as appointed under section 10 of the Act;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"Registrar" means any officer of the Institute appointed by the Governing Council to be responsible for students' admissions, registration, examinations and general academic administration;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social</w:t>
      </w:r>
      <w:proofErr w:type="gramEnd"/>
      <w:r w:rsidRPr="006543AB">
        <w:rPr>
          <w:rFonts w:ascii="Times New Roman" w:hAnsi="Times New Roman" w:cs="Times New Roman"/>
          <w:sz w:val="24"/>
          <w:szCs w:val="24"/>
        </w:rPr>
        <w:t xml:space="preserve"> function" means any party to be held by students for whatever reason;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 means any person enrolled as such for any course conducted by the Institute lasting for one academic year or more;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Disciplinary Appeals Committee" means a Committee established under paragraph 28(1)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Representatives" means any competent body of students properly appointed and constituted to represent students' interests to the Institute's authorities.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Application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These By-laws shall apply to any person who is admitted and registered as a student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application of these By-laws to any student shall cease upon the expiry of the period one is registered as a student of the Institute or upon the happening of any event which disqualifies one from continuing to be a student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The Institute through its established mechanism shall bring to the attention of the students the existence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Notwithstanding the provisions of paragraph 3(3) of these By-laws every student shall be presumed to be aware of the existence of these By-laws and any other laws of the Institute, and it shall not be a defence for any student in relation to any proposed disciplinary measure that these By-laws were not brought to his attention by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Principal of the Institute or any other officer appointed by the Principal shall be responsible to the Governing Council for the enforcement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TWO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RESIDENTIAL AND OTHER MATTERS INCIDENTAL THERETO (bylaws 4-9)</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Halls of Residence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students may, upon admission and registration as students of the Institute, and depending on the availability of accommodation in the Halls of Residents or any specified residence on the campus, live in the Institute's Halls of Residence or in any such other specified residences as may be allocated to them by the Halls Superintendent or any other officer of the Institute having such powers.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student shall before being granted any accommodation or the right to occupy any room in the Halls of Residence or in any other premises on campus earmarked for residential purposes, pay for such accommodation at full rate as the Institute may determine from time to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The Dean of Students shall have the power to evict any student who has fraudulently or by misrepresentation secured accommodation in any premises of the Institute, or any student who has been allocated accommodation without having paid for such accommodation in advance as provided for under subparagraph (2) of this paragraph.</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student who is evicted from the room by the Dean of Students under subparagraph (3) of this paragraph shall not be considered again for any accommodation on-campus unless the Principal directs otherwise.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(5) The Institute shall have the right and power to determine the number of </w:t>
      </w:r>
      <w:proofErr w:type="gramStart"/>
      <w:r w:rsidRPr="006543AB">
        <w:rPr>
          <w:rFonts w:ascii="Times New Roman" w:hAnsi="Times New Roman" w:cs="Times New Roman"/>
          <w:sz w:val="24"/>
          <w:szCs w:val="24"/>
        </w:rPr>
        <w:t>students</w:t>
      </w:r>
      <w:proofErr w:type="gramEnd"/>
      <w:r w:rsidRPr="006543AB">
        <w:rPr>
          <w:rFonts w:ascii="Times New Roman" w:hAnsi="Times New Roman" w:cs="Times New Roman"/>
          <w:sz w:val="24"/>
          <w:szCs w:val="24"/>
        </w:rPr>
        <w:t xml:space="preserve"> who may share any of its rooms in the Halls of Residence or in any other premises earmarked for residential purposes,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It shall be the students' own responsibility to bear the costs for off-campus accommodation.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Students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No student shall change the room allocated to him without the prior permission of the Halls Superintendent or any other officer of the Institute acting on that behalf.</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issuing of any item by the Institute to any student either for the latter's use in his room or in connection with any activity of the Institute shall be made in writing by using specified forms or any other form of writing that the Institute may consider proper and in any case, the student shall enter his signature.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Every student shall, at the end of each term, hand back to the relevant authorities the room keys and all other items the Institute might have issued him either for use in the rooms allocated to him or in connection with any activity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Students shall report without delay any damages whether accidental or otherwise direct to the appropriate officer-in-charge of the section under whose care such property was kept.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In the event of any dispute as to one's liability under subparagraph (4) of this paragraph, the officer-in-charge of the section shall refer the matter to the Dean of Students who shall report the same to the Students' Disciplinary Committee for determination.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Any damage to, or loss of any property of the Institute by any student shall be made good by the student and the cost of making good the damage or replacing the lost item shall be borne by the student concerned.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Where damage or loss is caused by students whose identities are not known, the cost of repair or replacement shall be shared by all the students involved at the time and, or the place where damage or loss occurred.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Students to take care of their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are enjoined to take good care of the rooms they occupy, and shall be responsible for the daily cleaning of their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 students of the opposite sex shall be allowed to share a room.</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Social functions in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No student shall use the room allocated to him for the residential purposes or any other space in the halls of residence for any social function.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student wishing to hold any social function shall apply from the Dean of Students for the permission to hold such function and, the Dean of Students may, on receiving such application grant such permission which shall specify the place and duration for holding such function.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Care of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student shall take good care of the room he occupies in the halls of residence or in any other premise in the Institute earmarked for residential purposes and, in particular, shall not do any of the following acts–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install</w:t>
      </w:r>
      <w:proofErr w:type="gramEnd"/>
      <w:r w:rsidRPr="006543AB">
        <w:rPr>
          <w:rFonts w:ascii="Times New Roman" w:hAnsi="Times New Roman" w:cs="Times New Roman"/>
          <w:sz w:val="24"/>
          <w:szCs w:val="24"/>
        </w:rPr>
        <w:t xml:space="preserve"> oil cloth or linoleum as floor covering without the prior permission of the Halls Superintendent who shall first consult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use</w:t>
      </w:r>
      <w:proofErr w:type="gramEnd"/>
      <w:r w:rsidRPr="006543AB">
        <w:rPr>
          <w:rFonts w:ascii="Times New Roman" w:hAnsi="Times New Roman" w:cs="Times New Roman"/>
          <w:sz w:val="24"/>
          <w:szCs w:val="24"/>
        </w:rPr>
        <w:t xml:space="preserve"> cellotape or any other gummed material to affix posters, pictures of any other objects in the rooms or on the walls of the Institute's premises;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move</w:t>
      </w:r>
      <w:proofErr w:type="gramEnd"/>
      <w:r w:rsidRPr="006543AB">
        <w:rPr>
          <w:rFonts w:ascii="Times New Roman" w:hAnsi="Times New Roman" w:cs="Times New Roman"/>
          <w:sz w:val="24"/>
          <w:szCs w:val="24"/>
        </w:rPr>
        <w:t xml:space="preserve"> furniture from their rooms to other places or from other places into their rooms;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remove</w:t>
      </w:r>
      <w:proofErr w:type="gramEnd"/>
      <w:r w:rsidRPr="006543AB">
        <w:rPr>
          <w:rFonts w:ascii="Times New Roman" w:hAnsi="Times New Roman" w:cs="Times New Roman"/>
          <w:sz w:val="24"/>
          <w:szCs w:val="24"/>
        </w:rPr>
        <w:t xml:space="preserve"> any property or fittings of any kind of the Institute from places where they are respectively kept or fixed to another place, whether in the Institute or outside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use</w:t>
      </w:r>
      <w:proofErr w:type="gramEnd"/>
      <w:r w:rsidRPr="006543AB">
        <w:rPr>
          <w:rFonts w:ascii="Times New Roman" w:hAnsi="Times New Roman" w:cs="Times New Roman"/>
          <w:sz w:val="24"/>
          <w:szCs w:val="24"/>
        </w:rPr>
        <w:t xml:space="preserve"> the balconies and common rooms for drying or airing of beddings, towels, clothing or washings of any kind;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cook</w:t>
      </w:r>
      <w:proofErr w:type="gramEnd"/>
      <w:r w:rsidRPr="006543AB">
        <w:rPr>
          <w:rFonts w:ascii="Times New Roman" w:hAnsi="Times New Roman" w:cs="Times New Roman"/>
          <w:sz w:val="24"/>
          <w:szCs w:val="24"/>
        </w:rPr>
        <w:t xml:space="preserve"> in the halls of residence or in any other premises not specified for that purpose;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use electrical appliances other than reading lamp, personal computer, table fan, electric iron, electric razor, hair dryer, radio cassette, video or record player without the prior permission in writing from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interfere</w:t>
      </w:r>
      <w:proofErr w:type="gramEnd"/>
      <w:r w:rsidRPr="006543AB">
        <w:rPr>
          <w:rFonts w:ascii="Times New Roman" w:hAnsi="Times New Roman" w:cs="Times New Roman"/>
          <w:sz w:val="24"/>
          <w:szCs w:val="24"/>
        </w:rPr>
        <w:t xml:space="preserve"> with any electrical installation or any other service installed in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use</w:t>
      </w:r>
      <w:proofErr w:type="gramEnd"/>
      <w:r w:rsidRPr="006543AB">
        <w:rPr>
          <w:rFonts w:ascii="Times New Roman" w:hAnsi="Times New Roman" w:cs="Times New Roman"/>
          <w:sz w:val="24"/>
          <w:szCs w:val="24"/>
        </w:rPr>
        <w:t xml:space="preserve"> any musical instrument in the Institute premises or play music in any premises or compound of the Institute beyond room sound at any particular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the provisions of paragraph 8(1)(i) of these By-laws, the Dean of Students may grant permission to play music or do any other similar activities beyond room sound in any premises of the Institute earmarked for social functions except that no such permission shall extend beyond the hours of 3.00 a.m.</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student who is employed by the Institute during vacation may be permitted to live on campus and in the Halls of Residence, and in such case he shall pay residential charges at the prevailing rate set and charged by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Visitors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Visitors may be allowed into students' rooms between the hours 10.00 a.m. and 8.00 p.m. For the avoidance of doubt the term "Visitors" includes students of the opposite sex and non-students of either sex.</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Any person who is neither a student nor a resident of the Institute who is a party to the breach of paragraph 9(1) of these By-laws shall be liable to criminal proceedings for criminal trespass.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THREE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KITCHEN AND CAFETERIA SERVICES (bylaw 10)</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Meals and kitchen premises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 shall serve meals to students in the cafeteria upon payment of the necessary fees. Meals shall be provided on the basis of a reasonable menu as determined by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 student shall enter the Institute's kitchen without the permission of the Dean of Students or any other person acting on that behalf.</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Notwithstanding the provisions of subparagraph (2) of this paragraph, any Students' government leader may, after consultation with the catering Superintendent and the Dean of Students enter the Institute's Kitchen for the purpose of inquiring, investigating or ascertaining any matter as may be lawfully required of him and which is associated with the </w:t>
      </w:r>
      <w:proofErr w:type="gramStart"/>
      <w:r w:rsidRPr="006543AB">
        <w:rPr>
          <w:rFonts w:ascii="Times New Roman" w:hAnsi="Times New Roman" w:cs="Times New Roman"/>
          <w:sz w:val="24"/>
          <w:szCs w:val="24"/>
        </w:rPr>
        <w:t>students</w:t>
      </w:r>
      <w:proofErr w:type="gramEnd"/>
      <w:r w:rsidRPr="006543AB">
        <w:rPr>
          <w:rFonts w:ascii="Times New Roman" w:hAnsi="Times New Roman" w:cs="Times New Roman"/>
          <w:sz w:val="24"/>
          <w:szCs w:val="24"/>
        </w:rPr>
        <w:t xml:space="preserve"> general welfare.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Comments or complaints about cafeterial services shall be made in the first instance to the catering superintendent through the Students government leader responsible for cafeteria matters or any other person acting on that behalf, who shall settle the matter in accordance with the established procedures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Cafeterial services shall be enjoyed in the premises specified for such services and students shall not take any utensil from the cafeteria or any other premises currently being used for such services to any other premises or any compound within or outside the Institute campus without the permission of the catering superintendent or any other officer of the Institute acting on that behalf.</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FOUR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STUDENTS GENERAL CONDUCT (bylaws 11-13)</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Misconduct by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kind of misconduct by students which has the effect of tarnishing the good name of the Institute, both on and off campus, is prohibited.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Disciplinary offences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Without prejudice to any other provision in these By-laws, the following acts shall constitute disciplinary offences for the purposes of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make noise or disturbance or mobilise other students or people to make noise or disturbance of any kind in any premises or compound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instigate and/or participate in any mob action, strike, the boycott of classes or any civil commotions;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wilfully organise and, or participate or convince others to organise and, or participate in any illegal meeting;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drunkenness</w:t>
      </w:r>
      <w:proofErr w:type="gramEnd"/>
      <w:r w:rsidRPr="006543AB">
        <w:rPr>
          <w:rFonts w:ascii="Times New Roman" w:hAnsi="Times New Roman" w:cs="Times New Roman"/>
          <w:sz w:val="24"/>
          <w:szCs w:val="24"/>
        </w:rPr>
        <w:t xml:space="preserve"> or any disorderly conduct or unbecoming behaviour by any student of the Institute, both on and off-campus;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behave in any manner which does or is likely to cause damage to the property of the Institute or of another student or any other member of the Institute community;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behave in any manner which is likely to encourage or instigate violence among other students towards the property or any member or employee of the Institute, regardless of whether such behaviour occurs on or off-campus;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to do any act which causes or is likely to cause physical or psychological harm to any other student, employee of the Institute or any other member of the IJA community;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abuse or harass any member of staff of the Institute, their families or any fellow student;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litter the rooms, halls of residence or any other compound of the Institute with waste papers or any other kind of rubbish;</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conduct which obstructs or frustrates or is likely to obstruct or frustrate the carrying out of any instructional or lawful activities scheduled to take place in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(k)</w:t>
      </w:r>
      <w:r w:rsidRPr="006543AB">
        <w:rPr>
          <w:rFonts w:ascii="Times New Roman" w:hAnsi="Times New Roman" w:cs="Times New Roman"/>
          <w:sz w:val="24"/>
          <w:szCs w:val="24"/>
        </w:rPr>
        <w:tab/>
        <w:t>to give false information fail to identify oneself or produce an identity card when called upon to do so by any authorised officer of the Institute or any other officer lawfully empowered to demand any such information or identify in the execution of his lawful functions;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(l)</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wilfully, maliciously or negligently destroy trees, hedges, flower beds, fences of any kind, lawns or any other physical features maintained and cared by the Institute for whatever purpose;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(m)</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invite, entertain and, or accommodate a criminal fugitive or any person banned from the Institute's compound or premises;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or refusal to abide by any lawful order issued under any laws of the Institute or any lawful decision or directive passed by any appropriate organ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(o)</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unauthorised possession of the Institute's property;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wilfully obstruct or cause to be obstructed any work or proceedings of any lawfully established organ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use the services of the Institute either in a private or official capacity without prior authorization of the officer-in-charge of the section or department under which such services are rendered which shall be obtained through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fraudulent collection of money from fellow students or any other person;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unlawfully possess and, or use any dangerous weapon both within and outside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keep in possession any kind of illegal drugs and, or engage in any business or transaction which involves illegal drugs;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administer any illegal drugs to oneself or any other person for whatever reason;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(v)</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wilfully associate with any person or group of persons who for one reason or another are involved in illegal drugs transactions or business, or any other criminal undertaking;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assault a fellow student or any member of the IJA community;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(x)</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threaten a fellow student or any member of the IJA community with death for whatever reason;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(y)</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all</w:t>
      </w:r>
      <w:proofErr w:type="gramEnd"/>
      <w:r w:rsidRPr="006543AB">
        <w:rPr>
          <w:rFonts w:ascii="Times New Roman" w:hAnsi="Times New Roman" w:cs="Times New Roman"/>
          <w:sz w:val="24"/>
          <w:szCs w:val="24"/>
        </w:rPr>
        <w:t xml:space="preserve"> other acts which, in the opinion of the Student's Disciplinary Committee, constitute a disciplinary offence.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Criminal offences and consequences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 shall suspend any student charged with any criminal offence in any court of law and against whom a prima facie case has been established.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a student is suspended under the provisions of subparagraph (1) of this paragraph, he shall not be reinstated as a student until he produces the judgment of a court ruling in his favour.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student who has been reinstated under subparagraph (2) of this paragraph shall be re-suspended where an appeal has been preferred against him in the case he was facing and, such suspension shall continue until the final determination of the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 student whose suspension period exceeds two consecutive academic years shall cease to be a student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Any student who is convicted of any criminal offence shall cease immediately upon such a conviction to be a student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FIVE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ACADEMIC AFFAIRS AND CORRESPONDENCES (bylaws 14-21)</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Date of reporting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Every student shall report at the Institute at the beginning of every term and on the prescribed date as the Institute may appoint from time to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student who fails to report on the prescribed date but not later than seven days from the date of reporting and without any reasonable cause, shall be liable to a written warning from the registrar.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the breach mentioned under subparagraph (2) is the second or third, it shall be followed by a severe written warning and suspension from the studies respectively for a period not exceeding one academic year.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Change of programme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student who secures admission to the Institute and who is registered to a specific programme shall not be allowed to change the programme to which he is registered without the prior written consent of his sponsor.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Eligibility for examinations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order to be eligible for sitting the end of a particular terminal or quarter examinations, a student shall be required to attend at least 80% of all lectures, tutorials or seminars.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Leave of absence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student may obtain leave of absence for a period not exceeding five days during term time on application to the Dean of Students and such an application shall be accompanied by written approval of the student's class supervisor and Head of Department on the prescribed form.</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Notwithstanding the provisions of subparagraph (1) of this paragraph, the Dean of Students may, in exceptional circumstances and where good cause is shown, grant leave of absence for a longer period not exceeding ten days.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subparagraph (2) of this paragraph the Dean of Students shall not grant leave of absence as required in this paragraph unless he has consulted the relevant Head of Department and the Head of Department has so recommended.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Correspondence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Institute's office telephones shall not be used for students' private calls except by special permission from the office supervisor, in which case the student shall meet the cost of the call by paying to the Institute's Cashier and obtaining an IJA official receipt.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Official correspondences outside the Institute by any student concerning any issue that involves the Institute shall be routed through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Official letters to the press reflecting the interests of the student community at the Institute shall first be approved by the students' government and shall bear 'IJASO' as their origin and not the "Institute of Judicial Administration".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(4) Letters to the press from registered </w:t>
      </w:r>
      <w:proofErr w:type="gramStart"/>
      <w:r w:rsidRPr="006543AB">
        <w:rPr>
          <w:rFonts w:ascii="Times New Roman" w:hAnsi="Times New Roman" w:cs="Times New Roman"/>
          <w:sz w:val="24"/>
          <w:szCs w:val="24"/>
        </w:rPr>
        <w:t>students</w:t>
      </w:r>
      <w:proofErr w:type="gramEnd"/>
      <w:r w:rsidRPr="006543AB">
        <w:rPr>
          <w:rFonts w:ascii="Times New Roman" w:hAnsi="Times New Roman" w:cs="Times New Roman"/>
          <w:sz w:val="24"/>
          <w:szCs w:val="24"/>
        </w:rPr>
        <w:t xml:space="preserve"> societies which do not reflect the interest of the student community as a whole shall bear the address of their own.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Letters to the press from individual students which have not been approved by the students' government shall bear their own names and addresses of their respective Halls of Residence.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(6) It shall be an offence under these By-laws for any student to interfere with any communication media, system or air waves for whatever purpose and, in particular, securing hidden identity for the transmission of any message to other students, members of the IJA community and, or outside the IJA, with a view of achieving anything unlawful.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Meetings outside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Meetings of any kind between any student and any authority outside the Institute in which any problem about the Institute is to be discussed shall be preceded by a written notification two days before such meeting to the Dean of Students showing the intention to hold such meeting, and the notice so given shall specify the authority with whom the meeting will be held, the problem to be discussed and the time and place for such meeting.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notice to be given as required under subparagraph (1) of this paragraph shall, in the case of a single student, be given by the student himself or, in the case of a group of students, by its representative or any individual student in that group.</w:t>
      </w:r>
      <w:r w:rsidRPr="006543AB">
        <w:rPr>
          <w:rFonts w:ascii="Times New Roman" w:hAnsi="Times New Roman" w:cs="Times New Roman"/>
          <w:sz w:val="24"/>
          <w:szCs w:val="24"/>
        </w:rPr>
        <w:cr/>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Library services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Save for those students who for any good reason have been banned from enjoying the services of the Institute's library, every student shall be entitled to the services of the Institute's library.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Library services at the Institute shall be available to students at specific operating hours as the IJA management may prescribe from time to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Students borrowing books, periodicals, magazines, any document or facility of the Institute's library shall personally be responsible for their care and safety and shall return intact the borrowed item to the issuing officer on the date specified or agreed for the return of such item.</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Bookshop services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may purchase their text books and stationeries from the IJA Bookshop through the Institute's established procedures: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20% of the total book allowance shall be utilized by buying books or stationery from the IJA Bookshop.</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Book and stationery allowances paid by students' sponsors to enable them to purchase books and stationery shall not be used by students for any other unrelated purpose and for such reason, shall be deposited with the Bookshop though the Institute's accounting procedure for use by students and for the purpose specified, and no student shall be entitled to any cash from such deposits.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subparagraph (2) of this paragraph, the Institute may, in special circumstances, decided to pay students in cash part of the allowance deposited with the Institute's Bookshop for the purchase of books, stationeries or any other item they need and which is not available in the Institute's Bookshop.</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cash balance at the end of academic year from the Book and Stationery allowances deposited with the Bookshop may be exhausted by the student by purchasing any article from the Bookshop.</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Any cash balance from the Book and Stationery allowances deposited with the Bookshop shall be carried forward to the subsequent year of study of the student concerned and shall be used together with other allowances deposited for such year in the same procedure and for the same purpose.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If for one reason or another a student becomes unable to proceed with his studies, his allowances deposited with the Bookshop shall be returned to him after deducting any administrative costs incidental thereto.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Any student who fails to exhaust in his last year of study and any time before the month preceding his graduation ceremony any allowances deposited with the Bookshop shall have his right to such allowances forfeited.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SIX</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DISCIPLINARY MATTERS (bylaws 22-34)</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Student's disciplinary committee (SDC)</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There is hereby established a Committee to be known as a "Students' Disciplinary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Students' Disciplinary Committee shall be composed of the following members–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Registrar, who shall be the Chairman of the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Admission officer of the Institute, who shall be the Secretary of the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two</w:t>
      </w:r>
      <w:proofErr w:type="gramEnd"/>
      <w:r w:rsidRPr="006543AB">
        <w:rPr>
          <w:rFonts w:ascii="Times New Roman" w:hAnsi="Times New Roman" w:cs="Times New Roman"/>
          <w:sz w:val="24"/>
          <w:szCs w:val="24"/>
        </w:rPr>
        <w:t xml:space="preserve"> Student Representatives;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Halls Superintendent;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two</w:t>
      </w:r>
      <w:proofErr w:type="gramEnd"/>
      <w:r w:rsidRPr="006543AB">
        <w:rPr>
          <w:rFonts w:ascii="Times New Roman" w:hAnsi="Times New Roman" w:cs="Times New Roman"/>
          <w:sz w:val="24"/>
          <w:szCs w:val="24"/>
        </w:rPr>
        <w:t xml:space="preserve"> Academic Staff Representatives.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Members of the Committee as specified under items (c) and (e) of subparagraph (2) shall be appointed by IJASO Government and Heads of Academic Departments respectively.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Committee shall have the power, at any time and stage during any of its lawfully convened meetings, to co-opt any person to the Committee for any reason geared at facilitating the better discharge of its functions.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Tenure of office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tenure of office for Students Representatives to the Committee shall be one academic year and for Academic Staff representatives shall be three years.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the provisions of subparagraph (1) of this paragraph, members whose term has come to an end may be re-appointed or re-elected as the case may be for another term of the same duration, provided that no member shall be re-appointed after serving as a committee member for two consecutive periods.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Meetings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Committee shall meet once in a term except that, whenever circumstances so demand, an emergency meeting may be called at any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One half of the members of the Committee shall constitute a quorum for the meeting.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All questions at a meeting of the Students' Disciplinary Committee shall be decided by a majority of the votes of the members present and voting at the meeting.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 In the event of equality of votes, the person presiding at the meeting shall have a casting vote in addition to his deliberative vote.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Powers and functions of the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Students' Disciplinary Committee shall have the following powers and functions–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receive and deliberate on any matter relating to the conduct of any student of the Institute as may be referred to it by the Dean of Students or any other person;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summon and interrogate any student and demand any evidence relating to any alleged misconduct of such student or any other student;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impose an appropriate penalty to students for any offence committed under these By-laws or any other laws of the Institute in which the conduct of the student is in issue;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determine and impose any appropriate penalty on any student and for any proven offence relating to the conduct and discipline of such student where the same is not provided for in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advise the Institute on any matter in which the conduct and discipline of students is in issue and propose, in appropriate cases, for measures to be taken, for any act of misconduct or indiscipline by any student that occurs on or off the campus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do any other thing not specifically provided for in these By-laws for the maintenance and promotion of good discipline among students, between students and the IJA community and other communities outside the IJA.</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(2)(a)</w:t>
      </w:r>
      <w:r w:rsidRPr="006543AB">
        <w:rPr>
          <w:rFonts w:ascii="Times New Roman" w:hAnsi="Times New Roman" w:cs="Times New Roman"/>
          <w:sz w:val="24"/>
          <w:szCs w:val="24"/>
        </w:rPr>
        <w:tab/>
        <w:t>Notwithstanding the provisions of items (c) and (d) of subparagraph (1) of this paragraph no penalty shall be imposed on any student without first providing him the opportunity to be heard.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It shall be the duty of the Committee through its Chairman to inform the Principal of any decision passed by the Committee on any student under these By-laws or any other relevant law of the Institute and the Committee shall not implement any decision on any student before the Principal is informed of such decision.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Any matter which has been decided by the Committee shall not be referred to it again and a student who is not satisfied with the decision of the Committee may appeal to the Students' Disciplinary Appeals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Disciplinary proceedings and procedure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Without prejudice to any specific penalties provided for in these By-laws, any breach under these By-laws shall first be reported to the Dean of Students who, in appropriate cases, shall solve the matter before reporting it to the Students' Disciplinary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Dean of Students shall have the power to warn, reprimand or require any student reported to him as having breached these By-laws to rectify any such breach.</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a student is not satisfied with any warning, reprimand or any other directive by the Dean of Students made under subparagraph (2) of this paragraph, shall ask the Dean in writing to report the matter to the Committee and the Dean shall, upon such request, report the matter to the Committee suo motto.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 Notwithstanding the provisions of subparagraph (3) of this paragraph the Dean of Students shall have the power to refer any matter reported to him to the Committee suo motto.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 xml:space="preserve">Procedure relating to students </w:t>
      </w:r>
      <w:proofErr w:type="gramStart"/>
      <w:r w:rsidRPr="006543AB">
        <w:rPr>
          <w:rFonts w:ascii="Times New Roman" w:hAnsi="Times New Roman" w:cs="Times New Roman"/>
          <w:sz w:val="24"/>
          <w:szCs w:val="24"/>
        </w:rPr>
        <w:t>conduct</w:t>
      </w:r>
      <w:proofErr w:type="gramEnd"/>
      <w:r w:rsidRPr="006543AB">
        <w:rPr>
          <w:rFonts w:ascii="Times New Roman" w:hAnsi="Times New Roman" w:cs="Times New Roman"/>
          <w:sz w:val="24"/>
          <w:szCs w:val="24"/>
        </w:rPr>
        <w:t xml:space="preserve"> and discipline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authority or organ empowered under these By-laws to handle any matter relating to students' conduct and discipline shall adopt its own procedures as it may consider proper and shall have the power to summon any person to give evidence or information or produce any evidence in connection with any issue which is the subject of its determination.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Subject to subparagraph (1) of this paragraph no such authority or organ shall adopt a procedure which offends or seeks to offend the principles of natural justice.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the circumstances demand, the Committee shall have the power to alter its previous decision provided that such alteration shall not be one which shall have any adverse effect upon the student concerned.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Students' Disciplinary Appeals Committee (SDAC)</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There is hereby established a committee to be known as the IJA Students' Disciplinary Appeals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IJA Students' Disciplinary Appeals Committee shall be composed of the following members;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Principal;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Director of Studies of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Director of Finance and Administration;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Principal Administration/Personnel Officer;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one</w:t>
      </w:r>
      <w:proofErr w:type="gramEnd"/>
      <w:r w:rsidRPr="006543AB">
        <w:rPr>
          <w:rFonts w:ascii="Times New Roman" w:hAnsi="Times New Roman" w:cs="Times New Roman"/>
          <w:sz w:val="24"/>
          <w:szCs w:val="24"/>
        </w:rPr>
        <w:t xml:space="preserve"> Academic Staff Representative;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two</w:t>
      </w:r>
      <w:proofErr w:type="gramEnd"/>
      <w:r w:rsidRPr="006543AB">
        <w:rPr>
          <w:rFonts w:ascii="Times New Roman" w:hAnsi="Times New Roman" w:cs="Times New Roman"/>
          <w:sz w:val="24"/>
          <w:szCs w:val="24"/>
        </w:rPr>
        <w:t xml:space="preserve"> Students Representatives.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Principal shall be the Chairman and the Director of Studies of the Institute the Secretary of the IJA Students' Disciplinary Appeals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Committee's power to co-opt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IJA Students' Disciplinary Appeals Committee shall have the power to co-opt any person to any of its lawfully convened meeting at any time and stage during such meeting for the better discharge of its functions.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r w:rsidRPr="006543AB">
        <w:rPr>
          <w:rFonts w:ascii="Times New Roman" w:hAnsi="Times New Roman" w:cs="Times New Roman"/>
          <w:sz w:val="24"/>
          <w:szCs w:val="24"/>
        </w:rPr>
        <w:tab/>
        <w:t>Appeals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party aggrieved by any decision of the Committee under these By-laws may appeal to the IJA Students' Disciplinary Appeals Committee as stated under subparagraph (1) of this paragraph shall be in writing and shall set out the grounds of such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Appeals lodged with the IJA Students' Disciplinary Appeals Committee as stated under subparagraph (1) of this paragraph shall be in writing and shall set out the grounds of such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Notwithstanding the provisions of subparagraph (1) of this paragraph, any party wishing to appeal to the IJA Students' Disciplinary Appeals Committee may be granted an extension of time by this Committee for lodging an appeal with itself, and any such application </w:t>
      </w:r>
      <w:r w:rsidRPr="006543AB">
        <w:rPr>
          <w:rFonts w:ascii="Times New Roman" w:hAnsi="Times New Roman" w:cs="Times New Roman"/>
          <w:sz w:val="24"/>
          <w:szCs w:val="24"/>
        </w:rPr>
        <w:lastRenderedPageBreak/>
        <w:t>shall be in writing and may be made either before or after the time set for appeal under subparagraph (1) of this paragraph has expired.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IJA Students' Disciplinary Appeals Committee shall meet within seven working days following the receipt of any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quorum for any lawfully convened meeting of the IJA Students' disciplinary Appeals Committee shall be one half of its members.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Stay of penalty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an appeal has been lodged with the IJA Students’ Disciplinary Appeals Committee, execution of any penalty imposed by the Students’ Disciplinary Committee shall be stayed pending the determination of such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32.</w:t>
      </w:r>
      <w:r w:rsidRPr="006543AB">
        <w:rPr>
          <w:rFonts w:ascii="Times New Roman" w:hAnsi="Times New Roman" w:cs="Times New Roman"/>
          <w:sz w:val="24"/>
          <w:szCs w:val="24"/>
        </w:rPr>
        <w:tab/>
        <w:t>Members of IJA's Students' Disciplinary Appeals Committee not to take part in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Any member of the IJA Students' Disciplinary Appeals </w:t>
      </w:r>
      <w:proofErr w:type="gramStart"/>
      <w:r w:rsidRPr="006543AB">
        <w:rPr>
          <w:rFonts w:ascii="Times New Roman" w:hAnsi="Times New Roman" w:cs="Times New Roman"/>
          <w:sz w:val="24"/>
          <w:szCs w:val="24"/>
        </w:rPr>
        <w:t>Committee</w:t>
      </w:r>
      <w:proofErr w:type="gramEnd"/>
      <w:r w:rsidRPr="006543AB">
        <w:rPr>
          <w:rFonts w:ascii="Times New Roman" w:hAnsi="Times New Roman" w:cs="Times New Roman"/>
          <w:sz w:val="24"/>
          <w:szCs w:val="24"/>
        </w:rPr>
        <w:t xml:space="preserve"> who took part in the decision which has been appealed against and brought before it, shall not take part in the hearing of such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33.</w:t>
      </w:r>
      <w:r w:rsidRPr="006543AB">
        <w:rPr>
          <w:rFonts w:ascii="Times New Roman" w:hAnsi="Times New Roman" w:cs="Times New Roman"/>
          <w:sz w:val="24"/>
          <w:szCs w:val="24"/>
        </w:rPr>
        <w:tab/>
        <w:t xml:space="preserve">Powers to confirm, enhance, reduce, vary, </w:t>
      </w:r>
      <w:proofErr w:type="gramStart"/>
      <w:r w:rsidRPr="006543AB">
        <w:rPr>
          <w:rFonts w:ascii="Times New Roman" w:hAnsi="Times New Roman" w:cs="Times New Roman"/>
          <w:sz w:val="24"/>
          <w:szCs w:val="24"/>
        </w:rPr>
        <w:t>set</w:t>
      </w:r>
      <w:proofErr w:type="gramEnd"/>
      <w:r w:rsidRPr="006543AB">
        <w:rPr>
          <w:rFonts w:ascii="Times New Roman" w:hAnsi="Times New Roman" w:cs="Times New Roman"/>
          <w:sz w:val="24"/>
          <w:szCs w:val="24"/>
        </w:rPr>
        <w:t xml:space="preserve"> aside, etc., decision by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determining any appeal brought before it by any aggrieved person under the provisions of these By-laws, the IJA Students' Disciplinary Appeals Committee shall have the power to confirm, enhance, reduce, vary, set aside or, modify any decision or penalty passed or imposed by the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r w:rsidRPr="006543AB">
        <w:rPr>
          <w:rFonts w:ascii="Times New Roman" w:hAnsi="Times New Roman" w:cs="Times New Roman"/>
          <w:sz w:val="24"/>
          <w:szCs w:val="24"/>
        </w:rPr>
        <w:tab/>
        <w:t>Appeals to the Governing Council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Where an appellant is dissatisfied with the decision of the IJA Students' Disciplinary Appeals Committee in respect of an appeal against any penalty imposed under these By-laws shall be entitled to appeal to the Governing Council of the Institute within ten working days from the date of determination of such an appeal by the IJA Students' Disciplinary Appeals committee.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Appeals to the Governing Council shall be in writing where the appellant shall set out the grounds for such appeal.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In determining any appeal by any aggrieved person under these By-laws, the Governing Council shall adopt its own procedure and in so doing may require the presence of any of the parties involved in the dispute or any other person it considers necessary.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In determining any appeal under this paragraph no procedure shall be adopted by the Governing Council which offends or seeks to offend the principles of natural justice.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In the exercise of its appellate jurisdiction, the Governing Council shall have all the power vested in any authority or organ under these By-Laws, and may decide or do other things not expressly provided for under these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Any decision or act of the Governing Council as provided for under subparagraph (5) of this paragraph shall be final and conclusive.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SEVEN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PENALTIES (bylaws 35-38)</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r w:rsidRPr="006543AB">
        <w:rPr>
          <w:rFonts w:ascii="Times New Roman" w:hAnsi="Times New Roman" w:cs="Times New Roman"/>
          <w:sz w:val="24"/>
          <w:szCs w:val="24"/>
        </w:rPr>
        <w:tab/>
        <w:t>Powers to punish</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The Committee shall have the power to punish any student who commits any offence under the provisions set forth in the first column of the First Schedule of these By-laws and the penalties to be imposed shall be as specified opposite those provisions in the subsequent columns.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r w:rsidRPr="006543AB">
        <w:rPr>
          <w:rFonts w:ascii="Times New Roman" w:hAnsi="Times New Roman" w:cs="Times New Roman"/>
          <w:sz w:val="24"/>
          <w:szCs w:val="24"/>
        </w:rPr>
        <w:tab/>
        <w:t>Dismissal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Without prejudice to any other provision in these By-laws, a student may be dismissed where–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he</w:t>
      </w:r>
      <w:proofErr w:type="gramEnd"/>
      <w:r w:rsidRPr="006543AB">
        <w:rPr>
          <w:rFonts w:ascii="Times New Roman" w:hAnsi="Times New Roman" w:cs="Times New Roman"/>
          <w:sz w:val="24"/>
          <w:szCs w:val="24"/>
        </w:rPr>
        <w:t xml:space="preserve"> is charged and proved to have committed an offence punishable by suspension and that the same student had previously suffered the same penalty within the same academic year;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he</w:t>
      </w:r>
      <w:proofErr w:type="gramEnd"/>
      <w:r w:rsidRPr="006543AB">
        <w:rPr>
          <w:rFonts w:ascii="Times New Roman" w:hAnsi="Times New Roman" w:cs="Times New Roman"/>
          <w:sz w:val="24"/>
          <w:szCs w:val="24"/>
        </w:rPr>
        <w:t xml:space="preserve"> has been suspended and failed to comply with such penalty by either remaining or being seen on campus;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it</w:t>
      </w:r>
      <w:proofErr w:type="gramEnd"/>
      <w:r w:rsidRPr="006543AB">
        <w:rPr>
          <w:rFonts w:ascii="Times New Roman" w:hAnsi="Times New Roman" w:cs="Times New Roman"/>
          <w:sz w:val="24"/>
          <w:szCs w:val="24"/>
        </w:rPr>
        <w:t xml:space="preserve"> is established that he has committed a criminal offence or moral turpitude;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he</w:t>
      </w:r>
      <w:proofErr w:type="gramEnd"/>
      <w:r w:rsidRPr="006543AB">
        <w:rPr>
          <w:rFonts w:ascii="Times New Roman" w:hAnsi="Times New Roman" w:cs="Times New Roman"/>
          <w:sz w:val="24"/>
          <w:szCs w:val="24"/>
        </w:rPr>
        <w:t xml:space="preserve"> has committed an offence not specifically provided for under these By-laws and which, in the opinion of the Committee warrants dismissal.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37.</w:t>
      </w:r>
      <w:r w:rsidRPr="006543AB">
        <w:rPr>
          <w:rFonts w:ascii="Times New Roman" w:hAnsi="Times New Roman" w:cs="Times New Roman"/>
          <w:sz w:val="24"/>
          <w:szCs w:val="24"/>
        </w:rPr>
        <w:tab/>
        <w:t>Suspension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suspension or fine is preferred as a disciplinary penalty under these By-laws, the Committee shall have the power to do the following–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w:t>
      </w:r>
      <w:proofErr w:type="gramEnd"/>
      <w:r w:rsidRPr="006543AB">
        <w:rPr>
          <w:rFonts w:ascii="Times New Roman" w:hAnsi="Times New Roman" w:cs="Times New Roman"/>
          <w:sz w:val="24"/>
          <w:szCs w:val="24"/>
        </w:rPr>
        <w:t xml:space="preserve"> the case of suspension, to suspend a student for a period not exceeding one academic year;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w:t>
      </w:r>
      <w:proofErr w:type="gramEnd"/>
      <w:r w:rsidRPr="006543AB">
        <w:rPr>
          <w:rFonts w:ascii="Times New Roman" w:hAnsi="Times New Roman" w:cs="Times New Roman"/>
          <w:sz w:val="24"/>
          <w:szCs w:val="24"/>
        </w:rPr>
        <w:t xml:space="preserve"> the case of a fine, to impose a fine of not less than fifty thousand shillings.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r w:rsidRPr="006543AB">
        <w:rPr>
          <w:rFonts w:ascii="Times New Roman" w:hAnsi="Times New Roman" w:cs="Times New Roman"/>
          <w:sz w:val="24"/>
          <w:szCs w:val="24"/>
        </w:rPr>
        <w:tab/>
        <w:t>Compensation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Notwithstanding any specific penalty provided for in the First Schedule or any other provision of these By-laws any student found guilty of any offence under these By-laws may, in addition to any specified penalty, be required to pay compensation for any loss or damage caused to the Institute's property or property of any member of the IJA community; or make good any loss resulting from the services of the Institute obtained illegally.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EIGHT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MISCELLANEOUS PROVISIONS (bylaws 39-49)</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39.</w:t>
      </w:r>
      <w:r w:rsidRPr="006543AB">
        <w:rPr>
          <w:rFonts w:ascii="Times New Roman" w:hAnsi="Times New Roman" w:cs="Times New Roman"/>
          <w:sz w:val="24"/>
          <w:szCs w:val="24"/>
        </w:rPr>
        <w:tab/>
        <w:t>Married couples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Institute shall not be obliged to provide separate family accommodation to married couples or breast-feeding mothers and their infants.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40.</w:t>
      </w:r>
      <w:r w:rsidRPr="006543AB">
        <w:rPr>
          <w:rFonts w:ascii="Times New Roman" w:hAnsi="Times New Roman" w:cs="Times New Roman"/>
          <w:sz w:val="24"/>
          <w:szCs w:val="24"/>
        </w:rPr>
        <w:tab/>
        <w:t>Change of names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certificate to be issued by the Institute to any student on completion of his studies shall bear the name by which such student gained admission to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 Institute certificate shall be issued in a different name where there is sufficient evidence to show a change of name due to–</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marriage</w:t>
      </w:r>
      <w:proofErr w:type="gramEnd"/>
      <w:r w:rsidRPr="006543AB">
        <w:rPr>
          <w:rFonts w:ascii="Times New Roman" w:hAnsi="Times New Roman" w:cs="Times New Roman"/>
          <w:sz w:val="24"/>
          <w:szCs w:val="24"/>
        </w:rPr>
        <w:t>; or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change</w:t>
      </w:r>
      <w:proofErr w:type="gramEnd"/>
      <w:r w:rsidRPr="006543AB">
        <w:rPr>
          <w:rFonts w:ascii="Times New Roman" w:hAnsi="Times New Roman" w:cs="Times New Roman"/>
          <w:sz w:val="24"/>
          <w:szCs w:val="24"/>
        </w:rPr>
        <w:t xml:space="preserve"> of religion; or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divorce</w:t>
      </w:r>
      <w:proofErr w:type="gramEnd"/>
      <w:r w:rsidRPr="006543AB">
        <w:rPr>
          <w:rFonts w:ascii="Times New Roman" w:hAnsi="Times New Roman" w:cs="Times New Roman"/>
          <w:sz w:val="24"/>
          <w:szCs w:val="24"/>
        </w:rPr>
        <w:t>; or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other circumstances that merit consideration.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41.</w:t>
      </w:r>
      <w:r w:rsidRPr="006543AB">
        <w:rPr>
          <w:rFonts w:ascii="Times New Roman" w:hAnsi="Times New Roman" w:cs="Times New Roman"/>
          <w:sz w:val="24"/>
          <w:szCs w:val="24"/>
        </w:rPr>
        <w:tab/>
        <w:t>Motor vehicles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student wishing to keep and drive a motor vehicle or motor cycle on the campus must first register it with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registration of motor vehicles and motor cycles as provided for under subparagraph (1) of this paragraph shall be done annually upon the production of the following documents–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registration</w:t>
      </w:r>
      <w:proofErr w:type="gramEnd"/>
      <w:r w:rsidRPr="006543AB">
        <w:rPr>
          <w:rFonts w:ascii="Times New Roman" w:hAnsi="Times New Roman" w:cs="Times New Roman"/>
          <w:sz w:val="24"/>
          <w:szCs w:val="24"/>
        </w:rPr>
        <w:t xml:space="preserve"> card;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valid certificate of Insurance;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valid driving licence;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certificate of road worthiness, where such appears necessary.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Institute shall have the power to refuse permission to any student or withdraw any permission granted to any student to drive on campus whenever it appears to the Institute that such student is a dangerous or reckless driver.</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42.</w:t>
      </w:r>
      <w:r w:rsidRPr="006543AB">
        <w:rPr>
          <w:rFonts w:ascii="Times New Roman" w:hAnsi="Times New Roman" w:cs="Times New Roman"/>
          <w:sz w:val="24"/>
          <w:szCs w:val="24"/>
        </w:rPr>
        <w:tab/>
        <w:t>Student to take care of his properties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Institute shall not be responsible for the care and safety of any motor vehicle, motor cycle or any other property of a student.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43.</w:t>
      </w:r>
      <w:r w:rsidRPr="006543AB">
        <w:rPr>
          <w:rFonts w:ascii="Times New Roman" w:hAnsi="Times New Roman" w:cs="Times New Roman"/>
          <w:sz w:val="24"/>
          <w:szCs w:val="24"/>
        </w:rPr>
        <w:tab/>
        <w:t>Students debts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Institute shall have the power to exclude any student from studies and examinations if such student has any outstanding debts to the Institute arising from fees, accommodation charges or any other lawful arrangement involving the very student and the Institute.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student who is excluded from studies for reasons specified under subparagraph (1) of this paragraph may be re-admitted at the Institute when all the outstanding debts have been settled.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subparagraph (2) no student shall be re-admitted as provided for in this paragraph if he does not settle the bill within two academic years from the date of such exclusion.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44.</w:t>
      </w:r>
      <w:r w:rsidRPr="006543AB">
        <w:rPr>
          <w:rFonts w:ascii="Times New Roman" w:hAnsi="Times New Roman" w:cs="Times New Roman"/>
          <w:sz w:val="24"/>
          <w:szCs w:val="24"/>
        </w:rPr>
        <w:tab/>
        <w:t>Complaints against Institute's staff</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complaint by any student on any member of staff of the Institute shall first be reported to the officer-in-charge of the section or department in which such member belongs and such officer shall, on failure to settle the matter, refer it to the appropriate higher authority next in command.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complaint under subparagraph (1) of this paragraph shall be lodged in writing through the Dean of Students.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45.</w:t>
      </w:r>
      <w:r w:rsidRPr="006543AB">
        <w:rPr>
          <w:rFonts w:ascii="Times New Roman" w:hAnsi="Times New Roman" w:cs="Times New Roman"/>
          <w:sz w:val="24"/>
          <w:szCs w:val="24"/>
        </w:rPr>
        <w:tab/>
        <w:t>Accommodation upon suspension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student suspended from studies shall, unless permitted by the Principal or any person acting on his behalf, stay off-campus.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46.</w:t>
      </w:r>
      <w:r w:rsidRPr="006543AB">
        <w:rPr>
          <w:rFonts w:ascii="Times New Roman" w:hAnsi="Times New Roman" w:cs="Times New Roman"/>
          <w:sz w:val="24"/>
          <w:szCs w:val="24"/>
        </w:rPr>
        <w:tab/>
        <w:t>Students to bear any costs of suspension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 xml:space="preserve">Any </w:t>
      </w:r>
      <w:proofErr w:type="gramStart"/>
      <w:r w:rsidRPr="006543AB">
        <w:rPr>
          <w:rFonts w:ascii="Times New Roman" w:hAnsi="Times New Roman" w:cs="Times New Roman"/>
          <w:sz w:val="24"/>
          <w:szCs w:val="24"/>
        </w:rPr>
        <w:t>student</w:t>
      </w:r>
      <w:proofErr w:type="gramEnd"/>
      <w:r w:rsidRPr="006543AB">
        <w:rPr>
          <w:rFonts w:ascii="Times New Roman" w:hAnsi="Times New Roman" w:cs="Times New Roman"/>
          <w:sz w:val="24"/>
          <w:szCs w:val="24"/>
        </w:rPr>
        <w:t xml:space="preserve"> who resumes studies at the Institute after being suspended under any of the provisions of these By-laws or any other law in force applicable to such student, shall personally bear all the costs and other consequences of such suspension.</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47.</w:t>
      </w:r>
      <w:r w:rsidRPr="006543AB">
        <w:rPr>
          <w:rFonts w:ascii="Times New Roman" w:hAnsi="Times New Roman" w:cs="Times New Roman"/>
          <w:sz w:val="24"/>
          <w:szCs w:val="24"/>
        </w:rPr>
        <w:tab/>
        <w:t>Commencement of complaints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complaints of any nature shall first be handled by the Institute's established mechanism for handling students' complaints after such complaints have been presented to the Dean of Students by the Students' government leadership.</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48.</w:t>
      </w:r>
      <w:r w:rsidRPr="006543AB">
        <w:rPr>
          <w:rFonts w:ascii="Times New Roman" w:hAnsi="Times New Roman" w:cs="Times New Roman"/>
          <w:sz w:val="24"/>
          <w:szCs w:val="24"/>
        </w:rPr>
        <w:tab/>
        <w:t>Penalties to be recorded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penalty imposed on any student by any authority under these By-laws or any other law in force and applicable to such student shall be recorded or caused to be recorded in the personal file of the student concerned.</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49.</w:t>
      </w:r>
      <w:r w:rsidRPr="006543AB">
        <w:rPr>
          <w:rFonts w:ascii="Times New Roman" w:hAnsi="Times New Roman" w:cs="Times New Roman"/>
          <w:sz w:val="24"/>
          <w:szCs w:val="24"/>
        </w:rPr>
        <w:tab/>
        <w:t>Smoking</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Smoking shall not be permitted in the library, cafeteria, lecture rooms, computer rooms or any other place that the Institute may specify through any appropriate notice from time to time.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NINE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FINAL PROVISIONS (bylaws 50-51)</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50.</w:t>
      </w:r>
      <w:r w:rsidRPr="006543AB">
        <w:rPr>
          <w:rFonts w:ascii="Times New Roman" w:hAnsi="Times New Roman" w:cs="Times New Roman"/>
          <w:sz w:val="24"/>
          <w:szCs w:val="24"/>
        </w:rPr>
        <w:tab/>
        <w:t>Amendment of By-laws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Governing Council shall have the power to amend these By-laws at any time it deems necessary.</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51.</w:t>
      </w:r>
      <w:r w:rsidRPr="006543AB">
        <w:rPr>
          <w:rFonts w:ascii="Times New Roman" w:hAnsi="Times New Roman" w:cs="Times New Roman"/>
          <w:sz w:val="24"/>
          <w:szCs w:val="24"/>
        </w:rPr>
        <w:tab/>
        <w:t>Disputes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any dispute arises out of the application of these By-laws, the dispute shall be placed before the Academic Planning and Examinations Committee of the Governing Council for determination or further directive and, if need arises, before the Governing Council whose decision shall be final.</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FIRST SCHEDULE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OFFENCES AND PENALTIES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(Under By-law 35)</w:t>
      </w:r>
    </w:p>
    <w:p w:rsidR="00194D3B" w:rsidRPr="006543AB" w:rsidRDefault="00194D3B" w:rsidP="00194D3B">
      <w:pPr>
        <w:spacing w:line="480" w:lineRule="auto"/>
        <w:rPr>
          <w:rFonts w:ascii="Times New Roman" w:hAnsi="Times New Roman" w:cs="Times New Roman"/>
          <w:sz w:val="24"/>
          <w:szCs w:val="24"/>
        </w:rPr>
      </w:pP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COLUMN 1</w:t>
      </w:r>
      <w:r w:rsidRPr="006543AB">
        <w:rPr>
          <w:rFonts w:ascii="Times New Roman" w:hAnsi="Times New Roman" w:cs="Times New Roman"/>
          <w:sz w:val="24"/>
          <w:szCs w:val="24"/>
        </w:rPr>
        <w:tab/>
        <w:t>COLUMN 2</w:t>
      </w:r>
      <w:r w:rsidRPr="006543AB">
        <w:rPr>
          <w:rFonts w:ascii="Times New Roman" w:hAnsi="Times New Roman" w:cs="Times New Roman"/>
          <w:sz w:val="24"/>
          <w:szCs w:val="24"/>
        </w:rPr>
        <w:tab/>
        <w:t>COLUMN 3</w:t>
      </w:r>
      <w:r w:rsidRPr="006543AB">
        <w:rPr>
          <w:rFonts w:ascii="Times New Roman" w:hAnsi="Times New Roman" w:cs="Times New Roman"/>
          <w:sz w:val="24"/>
          <w:szCs w:val="24"/>
        </w:rPr>
        <w:tab/>
        <w:t>COLUMN 4</w:t>
      </w:r>
      <w:r w:rsidRPr="006543AB">
        <w:rPr>
          <w:rFonts w:ascii="Times New Roman" w:hAnsi="Times New Roman" w:cs="Times New Roman"/>
          <w:sz w:val="24"/>
          <w:szCs w:val="24"/>
        </w:rPr>
        <w:tab/>
        <w:t>COLUMN 5</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By-Laws contravened under these By-Laws</w:t>
      </w:r>
      <w:r w:rsidRPr="006543AB">
        <w:rPr>
          <w:rFonts w:ascii="Times New Roman" w:hAnsi="Times New Roman" w:cs="Times New Roman"/>
          <w:sz w:val="24"/>
          <w:szCs w:val="24"/>
        </w:rPr>
        <w:tab/>
        <w:t>First breach</w:t>
      </w:r>
      <w:r w:rsidRPr="006543AB">
        <w:rPr>
          <w:rFonts w:ascii="Times New Roman" w:hAnsi="Times New Roman" w:cs="Times New Roman"/>
          <w:sz w:val="24"/>
          <w:szCs w:val="24"/>
        </w:rPr>
        <w:tab/>
        <w:t>Second breach</w:t>
      </w:r>
      <w:r w:rsidRPr="006543AB">
        <w:rPr>
          <w:rFonts w:ascii="Times New Roman" w:hAnsi="Times New Roman" w:cs="Times New Roman"/>
          <w:sz w:val="24"/>
          <w:szCs w:val="24"/>
        </w:rPr>
        <w:tab/>
        <w:t>Third Breach</w:t>
      </w:r>
      <w:r w:rsidRPr="006543AB">
        <w:rPr>
          <w:rFonts w:ascii="Times New Roman" w:hAnsi="Times New Roman" w:cs="Times New Roman"/>
          <w:sz w:val="24"/>
          <w:szCs w:val="24"/>
        </w:rPr>
        <w:tab/>
        <w:t>Any subsequent breach</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5(1)</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5(3)</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By-laws 6 &amp; 7(1)</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a)</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b)</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c)</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d)</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e)</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f)</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h)</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h)</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8(1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i)</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10(2)</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12(a)</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12(b)</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12(c)</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12(d)</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12(e)</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12(f)</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12(h)</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12(i)</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By-law 12(j)</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12(k)</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12(l)</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12(m)</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12(n)</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12(o)</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12(p)</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12(q)</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12(r)</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12(s)</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12(t)</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12(u)</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12(v)</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12(w)</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20(3)</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41(1)</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44(1)</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By-law 49</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SECOND SCHEDULE</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IJA STUDENT DECLARATION FORM</w:t>
      </w:r>
    </w:p>
    <w:p w:rsidR="00194D3B" w:rsidRPr="006543AB" w:rsidRDefault="00194D3B" w:rsidP="00194D3B">
      <w:pPr>
        <w:spacing w:line="480" w:lineRule="auto"/>
        <w:rPr>
          <w:rFonts w:ascii="Times New Roman" w:hAnsi="Times New Roman" w:cs="Times New Roman"/>
          <w:sz w:val="24"/>
          <w:szCs w:val="24"/>
        </w:rPr>
      </w:pP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INSTITUTE OF JUDICIAL ADMINISTRATION LUSHOTO TANZANIA</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STUDENT DECLARATION FORM</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I</w:t>
      </w:r>
      <w:proofErr w:type="gramStart"/>
      <w:r w:rsidRPr="006543AB">
        <w:rPr>
          <w:rFonts w:ascii="Times New Roman" w:hAnsi="Times New Roman" w:cs="Times New Roman"/>
          <w:sz w:val="24"/>
          <w:szCs w:val="24"/>
        </w:rPr>
        <w:t>, ....................................................................................................................................</w:t>
      </w:r>
      <w:proofErr w:type="gramEnd"/>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Registration </w:t>
      </w:r>
      <w:proofErr w:type="gramStart"/>
      <w:r w:rsidRPr="006543AB">
        <w:rPr>
          <w:rFonts w:ascii="Times New Roman" w:hAnsi="Times New Roman" w:cs="Times New Roman"/>
          <w:sz w:val="24"/>
          <w:szCs w:val="24"/>
        </w:rPr>
        <w:t>Number ...................................................</w:t>
      </w:r>
      <w:r w:rsidRPr="006543AB">
        <w:rPr>
          <w:rFonts w:ascii="Times New Roman" w:hAnsi="Times New Roman" w:cs="Times New Roman"/>
          <w:sz w:val="24"/>
          <w:szCs w:val="24"/>
        </w:rPr>
        <w:tab/>
      </w:r>
      <w:proofErr w:type="gramEnd"/>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In witness, do hereby solemnly declare as follows–</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That–</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I have received the Institute's Students' By-laws, 2000.</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I have read and understood the Institute of Judicial Administration Students' By-laws, 2000.</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Furthermore, I undertake to observe these By-laws presented to me and as required of me by the Institute.</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 understand and accept that should I contravene any of the By-laws therein, the Institute is empowered to institute any disciplinary measures against me as promulgated in the said By-laws.</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witness, therefore, I do affix my signature to this declaration.</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Signed and delivered by</w:t>
      </w:r>
      <w:r w:rsidRPr="006543AB">
        <w:rPr>
          <w:rFonts w:ascii="Times New Roman" w:hAnsi="Times New Roman" w:cs="Times New Roman"/>
          <w:sz w:val="24"/>
          <w:szCs w:val="24"/>
        </w:rPr>
        <w:tab/>
        <w:t>Witnessed by</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194D3B" w:rsidRPr="006543AB" w:rsidRDefault="00194D3B" w:rsidP="00194D3B">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of</w:t>
      </w:r>
      <w:proofErr w:type="gramEnd"/>
      <w:r w:rsidRPr="006543AB">
        <w:rPr>
          <w:rFonts w:ascii="Times New Roman" w:hAnsi="Times New Roman" w:cs="Times New Roman"/>
          <w:sz w:val="24"/>
          <w:szCs w:val="24"/>
        </w:rPr>
        <w:t xml:space="preserve"> (Home Address)</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w:t>
      </w:r>
    </w:p>
    <w:p w:rsidR="00194D3B" w:rsidRPr="006543AB" w:rsidRDefault="00194D3B" w:rsidP="00194D3B">
      <w:pPr>
        <w:spacing w:line="480" w:lineRule="auto"/>
        <w:rPr>
          <w:rFonts w:ascii="Times New Roman" w:hAnsi="Times New Roman" w:cs="Times New Roman"/>
          <w:sz w:val="24"/>
          <w:szCs w:val="24"/>
        </w:rPr>
      </w:pPr>
      <w:r w:rsidRPr="006543AB">
        <w:rPr>
          <w:rFonts w:ascii="Times New Roman" w:hAnsi="Times New Roman" w:cs="Times New Roman"/>
          <w:sz w:val="24"/>
          <w:szCs w:val="24"/>
        </w:rPr>
        <w:t>For and on behalf of the Institute of Judicial Administration (IJA) LUSHOTO-TANZANIA</w:t>
      </w:r>
      <w:r w:rsidRPr="006543AB">
        <w:rPr>
          <w:rFonts w:ascii="Times New Roman" w:hAnsi="Times New Roman" w:cs="Times New Roman"/>
          <w:sz w:val="24"/>
          <w:szCs w:val="24"/>
        </w:rPr>
        <w:tab/>
      </w:r>
    </w:p>
    <w:p w:rsidR="00194D3B" w:rsidRPr="006543AB" w:rsidRDefault="00194D3B" w:rsidP="00194D3B">
      <w:pPr>
        <w:spacing w:line="480" w:lineRule="auto"/>
        <w:rPr>
          <w:rFonts w:ascii="Times New Roman" w:hAnsi="Times New Roman" w:cs="Times New Roman"/>
          <w:sz w:val="24"/>
          <w:szCs w:val="24"/>
        </w:rPr>
      </w:pPr>
    </w:p>
    <w:p w:rsidR="006C7530" w:rsidRDefault="006C7530"/>
    <w:sectPr w:rsidR="006C7530" w:rsidSect="006C75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194D3B"/>
    <w:rsid w:val="00194D3B"/>
    <w:rsid w:val="006C75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6695</Words>
  <Characters>38167</Characters>
  <Application>Microsoft Office Word</Application>
  <DocSecurity>0</DocSecurity>
  <Lines>318</Lines>
  <Paragraphs>89</Paragraphs>
  <ScaleCrop>false</ScaleCrop>
  <Company/>
  <LinksUpToDate>false</LinksUpToDate>
  <CharactersWithSpaces>44773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2022-04-18T09:33:00Z</dcterms:created>
  <dcterms:modified xsi:type="dcterms:W3CDTF">2022-04-18T09:33:00Z</dcterms:modified>
</cp:coreProperties>
</file>